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46383" w14:textId="77777777" w:rsidR="002618A6" w:rsidRPr="002618A6" w:rsidRDefault="002618A6" w:rsidP="002618A6">
      <w:pPr>
        <w:spacing w:after="0" w:line="240" w:lineRule="auto"/>
        <w:jc w:val="center"/>
        <w:rPr>
          <w:rFonts w:ascii="Times New Roman" w:eastAsia="Times New Roman" w:hAnsi="Times New Roman" w:cs="Times New Roman"/>
          <w:b/>
          <w:caps/>
          <w:sz w:val="24"/>
          <w:szCs w:val="24"/>
        </w:rPr>
      </w:pPr>
      <w:r w:rsidRPr="002618A6">
        <w:rPr>
          <w:rFonts w:ascii="Times New Roman" w:eastAsia="Times New Roman" w:hAnsi="Times New Roman" w:cs="Times New Roman"/>
          <w:b/>
          <w:caps/>
          <w:sz w:val="24"/>
          <w:szCs w:val="24"/>
        </w:rPr>
        <w:t>DOCKET NO. 51031</w:t>
      </w:r>
    </w:p>
    <w:p w14:paraId="4DCA87C8" w14:textId="77777777" w:rsidR="002618A6" w:rsidRPr="002618A6" w:rsidRDefault="002618A6" w:rsidP="002618A6">
      <w:pPr>
        <w:spacing w:after="0" w:line="240" w:lineRule="auto"/>
        <w:jc w:val="center"/>
        <w:rPr>
          <w:rFonts w:ascii="Times New Roman" w:eastAsia="Times New Roman" w:hAnsi="Times New Roman" w:cs="Times New Roman"/>
          <w:b/>
          <w:sz w:val="24"/>
          <w:szCs w:val="20"/>
        </w:rPr>
      </w:pPr>
    </w:p>
    <w:tbl>
      <w:tblPr>
        <w:tblW w:w="9810" w:type="dxa"/>
        <w:tblLayout w:type="fixed"/>
        <w:tblLook w:val="01E0" w:firstRow="1" w:lastRow="1" w:firstColumn="1" w:lastColumn="1" w:noHBand="0" w:noVBand="0"/>
      </w:tblPr>
      <w:tblGrid>
        <w:gridCol w:w="4590"/>
        <w:gridCol w:w="360"/>
        <w:gridCol w:w="4860"/>
      </w:tblGrid>
      <w:tr w:rsidR="002618A6" w:rsidRPr="002618A6" w14:paraId="49451182" w14:textId="77777777" w:rsidTr="00F25652">
        <w:tc>
          <w:tcPr>
            <w:tcW w:w="4590" w:type="dxa"/>
          </w:tcPr>
          <w:p w14:paraId="6DC7F2C6" w14:textId="77777777" w:rsidR="002618A6" w:rsidRPr="002618A6" w:rsidRDefault="002618A6" w:rsidP="002618A6">
            <w:pPr>
              <w:spacing w:after="0" w:line="240" w:lineRule="auto"/>
              <w:rPr>
                <w:rFonts w:ascii="Times New Roman" w:eastAsia="Times New Roman" w:hAnsi="Times New Roman" w:cs="Times New Roman"/>
                <w:b/>
                <w:bCs/>
                <w:sz w:val="24"/>
                <w:szCs w:val="20"/>
              </w:rPr>
            </w:pPr>
            <w:r w:rsidRPr="002618A6">
              <w:rPr>
                <w:rFonts w:ascii="Times New Roman" w:eastAsia="Times New Roman" w:hAnsi="Times New Roman" w:cs="Times New Roman"/>
                <w:b/>
                <w:bCs/>
                <w:sz w:val="24"/>
                <w:szCs w:val="20"/>
              </w:rPr>
              <w:t>APPLICATION OF COUNCIL CREEK VILLAGE, INC. DBA COUNCIL CREEK VILLAGE DBA SOUTH COUNCIL CREEK 2 AND CSWR TEXAS UTILITY OPERATING COMPANY, LLC FOR SALE, TRANSFER, OR MERGER OF FACILITIES AND CERTIFICATE RIGHTS IN BURNET COUNTY</w:t>
            </w:r>
          </w:p>
        </w:tc>
        <w:tc>
          <w:tcPr>
            <w:tcW w:w="360" w:type="dxa"/>
          </w:tcPr>
          <w:p w14:paraId="2AB97E15"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2926B1B0"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4C7B8068"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38F9FCF5"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696A2169"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2790B441"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755FE5CC"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7AFFA82F"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3CE414A0"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tc>
        <w:tc>
          <w:tcPr>
            <w:tcW w:w="4860" w:type="dxa"/>
          </w:tcPr>
          <w:p w14:paraId="14F81A37" w14:textId="77777777" w:rsidR="002618A6" w:rsidRPr="002618A6" w:rsidRDefault="002618A6" w:rsidP="002618A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618A6">
              <w:rPr>
                <w:rFonts w:ascii="Times New Roman" w:eastAsia="Times New Roman" w:hAnsi="Times New Roman" w:cs="Times New Roman"/>
                <w:b/>
                <w:bCs/>
                <w:caps/>
                <w:sz w:val="24"/>
                <w:szCs w:val="20"/>
              </w:rPr>
              <w:t>PUBLIC UTILITY COMMISSION</w:t>
            </w:r>
          </w:p>
          <w:p w14:paraId="0D126C87" w14:textId="77777777" w:rsidR="002618A6" w:rsidRPr="002618A6" w:rsidRDefault="002618A6" w:rsidP="002618A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6DA2188" w14:textId="77777777" w:rsidR="002618A6" w:rsidRPr="002618A6" w:rsidRDefault="002618A6" w:rsidP="002618A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618A6">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2618A6">
                  <w:rPr>
                    <w:rFonts w:ascii="Times New Roman" w:eastAsia="Times New Roman" w:hAnsi="Times New Roman" w:cs="Times New Roman"/>
                    <w:b/>
                    <w:bCs/>
                    <w:caps/>
                    <w:sz w:val="24"/>
                    <w:szCs w:val="20"/>
                  </w:rPr>
                  <w:t>TEXAS</w:t>
                </w:r>
              </w:smartTag>
            </w:smartTag>
          </w:p>
        </w:tc>
      </w:tr>
    </w:tbl>
    <w:p w14:paraId="698B3074" w14:textId="77777777" w:rsidR="00C54422" w:rsidRDefault="00C54422" w:rsidP="00ED3553">
      <w:pPr>
        <w:spacing w:after="0" w:line="240" w:lineRule="auto"/>
        <w:jc w:val="center"/>
        <w:rPr>
          <w:rFonts w:ascii="Times New Roman" w:hAnsi="Times New Roman" w:cs="Times New Roman"/>
          <w:b/>
          <w:sz w:val="24"/>
          <w:szCs w:val="24"/>
        </w:rPr>
      </w:pPr>
    </w:p>
    <w:p w14:paraId="03BCEF4F" w14:textId="0C4C7131" w:rsidR="00ED3553" w:rsidRDefault="00AF343D" w:rsidP="00ED355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7A4E2D">
        <w:rPr>
          <w:rFonts w:ascii="Times New Roman" w:hAnsi="Times New Roman" w:cs="Times New Roman"/>
          <w:b/>
          <w:sz w:val="24"/>
          <w:szCs w:val="24"/>
        </w:rPr>
        <w:t>S</w:t>
      </w:r>
      <w:r w:rsidR="00E73816">
        <w:rPr>
          <w:rFonts w:ascii="Times New Roman" w:hAnsi="Times New Roman" w:cs="Times New Roman"/>
          <w:b/>
          <w:sz w:val="24"/>
          <w:szCs w:val="24"/>
        </w:rPr>
        <w:t xml:space="preserve">UPPLEMENTAL </w:t>
      </w:r>
      <w:r w:rsidR="001B5A2A">
        <w:rPr>
          <w:rFonts w:ascii="Times New Roman" w:hAnsi="Times New Roman" w:cs="Times New Roman"/>
          <w:b/>
          <w:sz w:val="24"/>
          <w:szCs w:val="24"/>
        </w:rPr>
        <w:t>RECOMMENDATION</w:t>
      </w:r>
      <w:r w:rsidR="00ED3553">
        <w:rPr>
          <w:rFonts w:ascii="Times New Roman" w:hAnsi="Times New Roman" w:cs="Times New Roman"/>
          <w:b/>
          <w:sz w:val="24"/>
          <w:szCs w:val="24"/>
        </w:rPr>
        <w:t xml:space="preserve"> ON ADMINISTRATIVE COMPLETENESS</w:t>
      </w:r>
      <w:r w:rsidR="001B5A2A">
        <w:rPr>
          <w:rFonts w:ascii="Times New Roman" w:hAnsi="Times New Roman" w:cs="Times New Roman"/>
          <w:b/>
          <w:sz w:val="24"/>
          <w:szCs w:val="24"/>
        </w:rPr>
        <w:t xml:space="preserve"> </w:t>
      </w:r>
      <w:r w:rsidR="00ED3553">
        <w:rPr>
          <w:rFonts w:ascii="Times New Roman" w:hAnsi="Times New Roman" w:cs="Times New Roman"/>
          <w:b/>
          <w:sz w:val="24"/>
          <w:szCs w:val="24"/>
        </w:rPr>
        <w:t>AND PROPOSED PROCEDURAL SCHEDULE</w:t>
      </w:r>
    </w:p>
    <w:p w14:paraId="02355935" w14:textId="77777777" w:rsidR="00ED3553" w:rsidRDefault="00ED3553" w:rsidP="00ED3553">
      <w:pPr>
        <w:spacing w:after="0" w:line="240" w:lineRule="auto"/>
        <w:jc w:val="center"/>
        <w:rPr>
          <w:rFonts w:ascii="Times New Roman" w:hAnsi="Times New Roman" w:cs="Times New Roman"/>
          <w:b/>
          <w:sz w:val="24"/>
          <w:szCs w:val="24"/>
        </w:rPr>
      </w:pPr>
    </w:p>
    <w:p w14:paraId="53ABFFDF" w14:textId="7805A16F" w:rsidR="00C725BC" w:rsidRDefault="007A4E2D" w:rsidP="005C3140">
      <w:pPr>
        <w:spacing w:after="0" w:line="360" w:lineRule="auto"/>
        <w:ind w:firstLine="720"/>
        <w:contextualSpacing/>
        <w:jc w:val="both"/>
        <w:rPr>
          <w:rFonts w:ascii="Times New Roman" w:hAnsi="Times New Roman" w:cs="Times New Roman"/>
          <w:sz w:val="24"/>
          <w:szCs w:val="24"/>
        </w:rPr>
      </w:pPr>
      <w:r w:rsidRPr="00C725BC">
        <w:rPr>
          <w:rFonts w:ascii="Times New Roman" w:hAnsi="Times New Roman" w:cs="Times New Roman"/>
          <w:b/>
          <w:sz w:val="24"/>
          <w:szCs w:val="24"/>
        </w:rPr>
        <w:t xml:space="preserve">COMES NOW </w:t>
      </w:r>
      <w:r w:rsidRPr="00F82F0A">
        <w:rPr>
          <w:rFonts w:ascii="Times New Roman" w:hAnsi="Times New Roman" w:cs="Times New Roman"/>
          <w:sz w:val="24"/>
          <w:szCs w:val="24"/>
        </w:rPr>
        <w:t xml:space="preserve">the Staff </w:t>
      </w:r>
      <w:r>
        <w:rPr>
          <w:rFonts w:ascii="Times New Roman" w:hAnsi="Times New Roman" w:cs="Times New Roman"/>
          <w:sz w:val="24"/>
          <w:szCs w:val="24"/>
        </w:rPr>
        <w:t xml:space="preserve">(Staff) </w:t>
      </w:r>
      <w:r w:rsidRPr="00F82F0A">
        <w:rPr>
          <w:rFonts w:ascii="Times New Roman" w:hAnsi="Times New Roman" w:cs="Times New Roman"/>
          <w:sz w:val="24"/>
          <w:szCs w:val="24"/>
        </w:rPr>
        <w:t>of the Public Utility Commission of Texas (</w:t>
      </w:r>
      <w:r>
        <w:rPr>
          <w:rFonts w:ascii="Times New Roman" w:hAnsi="Times New Roman" w:cs="Times New Roman"/>
          <w:sz w:val="24"/>
          <w:szCs w:val="24"/>
        </w:rPr>
        <w:t>Commission</w:t>
      </w:r>
      <w:r w:rsidRPr="00F82F0A">
        <w:rPr>
          <w:rFonts w:ascii="Times New Roman" w:hAnsi="Times New Roman" w:cs="Times New Roman"/>
          <w:sz w:val="24"/>
          <w:szCs w:val="24"/>
        </w:rPr>
        <w:t>), representing the public interest,</w:t>
      </w:r>
      <w:r>
        <w:rPr>
          <w:szCs w:val="24"/>
        </w:rPr>
        <w:t xml:space="preserve"> </w:t>
      </w:r>
      <w:r w:rsidRPr="00C725BC">
        <w:rPr>
          <w:rFonts w:ascii="Times New Roman" w:hAnsi="Times New Roman" w:cs="Times New Roman"/>
          <w:sz w:val="24"/>
          <w:szCs w:val="24"/>
        </w:rPr>
        <w:t xml:space="preserve">and </w:t>
      </w:r>
      <w:r>
        <w:rPr>
          <w:rFonts w:ascii="Times New Roman" w:hAnsi="Times New Roman" w:cs="Times New Roman"/>
          <w:sz w:val="24"/>
          <w:szCs w:val="24"/>
        </w:rPr>
        <w:t xml:space="preserve">in response to Order No. </w:t>
      </w:r>
      <w:r w:rsidR="002618A6">
        <w:rPr>
          <w:rFonts w:ascii="Times New Roman" w:hAnsi="Times New Roman" w:cs="Times New Roman"/>
          <w:sz w:val="24"/>
          <w:szCs w:val="24"/>
        </w:rPr>
        <w:t>4</w:t>
      </w:r>
      <w:r>
        <w:rPr>
          <w:rFonts w:ascii="Times New Roman" w:hAnsi="Times New Roman" w:cs="Times New Roman"/>
          <w:sz w:val="24"/>
          <w:szCs w:val="24"/>
        </w:rPr>
        <w:t xml:space="preserve">, </w:t>
      </w:r>
      <w:r w:rsidRPr="00C725BC">
        <w:rPr>
          <w:rFonts w:ascii="Times New Roman" w:hAnsi="Times New Roman" w:cs="Times New Roman"/>
          <w:sz w:val="24"/>
          <w:szCs w:val="24"/>
        </w:rPr>
        <w:t xml:space="preserve">files </w:t>
      </w:r>
      <w:r>
        <w:rPr>
          <w:rFonts w:ascii="Times New Roman" w:hAnsi="Times New Roman" w:cs="Times New Roman"/>
          <w:sz w:val="24"/>
          <w:szCs w:val="24"/>
        </w:rPr>
        <w:t>this Supplemental Recommendation on Administrative Completeness and Proposed Procedural Schedule</w:t>
      </w:r>
      <w:r w:rsidRPr="00C725BC">
        <w:rPr>
          <w:rFonts w:ascii="Times New Roman" w:hAnsi="Times New Roman" w:cs="Times New Roman"/>
          <w:sz w:val="24"/>
          <w:szCs w:val="24"/>
        </w:rPr>
        <w:t>.</w:t>
      </w:r>
      <w:r w:rsidR="00C725BC" w:rsidRPr="00C725BC">
        <w:rPr>
          <w:rFonts w:ascii="Times New Roman" w:hAnsi="Times New Roman" w:cs="Times New Roman"/>
          <w:sz w:val="24"/>
          <w:szCs w:val="24"/>
        </w:rPr>
        <w:t xml:space="preserve"> Staff recommends that the application be</w:t>
      </w:r>
      <w:r w:rsidR="00ED3553">
        <w:rPr>
          <w:rFonts w:ascii="Times New Roman" w:hAnsi="Times New Roman" w:cs="Times New Roman"/>
          <w:sz w:val="24"/>
          <w:szCs w:val="24"/>
        </w:rPr>
        <w:t xml:space="preserve"> found administratively complete at this time</w:t>
      </w:r>
      <w:r w:rsidR="0098552E">
        <w:rPr>
          <w:rFonts w:ascii="Times New Roman" w:hAnsi="Times New Roman" w:cs="Times New Roman"/>
          <w:sz w:val="24"/>
          <w:szCs w:val="24"/>
        </w:rPr>
        <w:t>.</w:t>
      </w:r>
      <w:r w:rsidR="00C725BC" w:rsidRPr="00C725BC">
        <w:rPr>
          <w:rFonts w:ascii="Times New Roman" w:hAnsi="Times New Roman" w:cs="Times New Roman"/>
          <w:sz w:val="24"/>
          <w:szCs w:val="24"/>
        </w:rPr>
        <w:t xml:space="preserve"> In support thereof, Staff shows the following:</w:t>
      </w:r>
    </w:p>
    <w:p w14:paraId="08840202" w14:textId="77777777" w:rsidR="002C4EA6" w:rsidRPr="00C725BC" w:rsidRDefault="002C4EA6" w:rsidP="0035571D">
      <w:pPr>
        <w:spacing w:after="0" w:line="240" w:lineRule="auto"/>
        <w:ind w:firstLine="720"/>
        <w:contextualSpacing/>
        <w:jc w:val="both"/>
        <w:rPr>
          <w:rFonts w:ascii="Times New Roman" w:hAnsi="Times New Roman" w:cs="Times New Roman"/>
          <w:sz w:val="24"/>
          <w:szCs w:val="24"/>
        </w:rPr>
      </w:pPr>
    </w:p>
    <w:p w14:paraId="4B4DB1BC" w14:textId="77777777" w:rsidR="00C725BC" w:rsidRPr="00C725BC" w:rsidRDefault="00C725BC" w:rsidP="005C3140">
      <w:pPr>
        <w:numPr>
          <w:ilvl w:val="0"/>
          <w:numId w:val="11"/>
        </w:numPr>
        <w:overflowPunct w:val="0"/>
        <w:autoSpaceDE w:val="0"/>
        <w:autoSpaceDN w:val="0"/>
        <w:adjustRightInd w:val="0"/>
        <w:spacing w:after="0" w:line="360" w:lineRule="auto"/>
        <w:ind w:left="0" w:firstLine="0"/>
        <w:contextualSpacing/>
        <w:jc w:val="center"/>
        <w:textAlignment w:val="baseline"/>
        <w:rPr>
          <w:rFonts w:ascii="Times New Roman" w:hAnsi="Times New Roman" w:cs="Times New Roman"/>
          <w:b/>
          <w:sz w:val="24"/>
          <w:szCs w:val="24"/>
        </w:rPr>
      </w:pPr>
      <w:r w:rsidRPr="00C725BC">
        <w:rPr>
          <w:rFonts w:ascii="Times New Roman" w:hAnsi="Times New Roman" w:cs="Times New Roman"/>
          <w:b/>
          <w:sz w:val="24"/>
          <w:szCs w:val="24"/>
        </w:rPr>
        <w:t>BACKGROUND</w:t>
      </w:r>
    </w:p>
    <w:p w14:paraId="39FE84AC" w14:textId="5EECC8EB" w:rsidR="00C54422" w:rsidRPr="001B5A2A" w:rsidRDefault="002618A6" w:rsidP="00C54422">
      <w:pPr>
        <w:spacing w:after="0" w:line="360" w:lineRule="auto"/>
        <w:ind w:firstLine="720"/>
        <w:jc w:val="both"/>
        <w:rPr>
          <w:rFonts w:ascii="Times New Roman" w:hAnsi="Times New Roman" w:cs="Times New Roman"/>
          <w:sz w:val="24"/>
          <w:szCs w:val="24"/>
        </w:rPr>
      </w:pPr>
      <w:r w:rsidRPr="002618A6">
        <w:rPr>
          <w:rFonts w:ascii="Times New Roman" w:eastAsia="Times New Roman" w:hAnsi="Times New Roman" w:cs="Times New Roman"/>
          <w:sz w:val="24"/>
          <w:szCs w:val="20"/>
        </w:rPr>
        <w:t xml:space="preserve">On July 8, 2020, Council Creek Village, Inc. dba Council Creek Village dba South Council Creek 2 (Council Creek) and CSWR Texas Utility Operating Company, LLC (CSWR) (collectively, Applicants) filed an application for approval of the sale, transfer, or merger of facilities and certificate rights in Burnet County. </w:t>
      </w:r>
      <w:r w:rsidR="007D6417">
        <w:rPr>
          <w:rFonts w:ascii="Times New Roman" w:eastAsia="Times New Roman" w:hAnsi="Times New Roman" w:cs="Times New Roman"/>
          <w:sz w:val="24"/>
          <w:szCs w:val="20"/>
        </w:rPr>
        <w:t xml:space="preserve">The requested area includes approximately 275 acres and 176 connections. </w:t>
      </w:r>
      <w:r w:rsidRPr="002618A6">
        <w:rPr>
          <w:rFonts w:ascii="Times New Roman" w:eastAsia="Times New Roman" w:hAnsi="Times New Roman" w:cs="Times New Roman"/>
          <w:sz w:val="24"/>
          <w:szCs w:val="20"/>
        </w:rPr>
        <w:t>Supplemental application materials were filed on July 14, 20</w:t>
      </w:r>
      <w:r w:rsidR="007D6417">
        <w:rPr>
          <w:rFonts w:ascii="Times New Roman" w:eastAsia="Times New Roman" w:hAnsi="Times New Roman" w:cs="Times New Roman"/>
          <w:sz w:val="24"/>
          <w:szCs w:val="20"/>
        </w:rPr>
        <w:t>20</w:t>
      </w:r>
      <w:r w:rsidRPr="002618A6">
        <w:rPr>
          <w:rFonts w:ascii="Times New Roman" w:eastAsia="Times New Roman" w:hAnsi="Times New Roman" w:cs="Times New Roman"/>
          <w:sz w:val="24"/>
          <w:szCs w:val="20"/>
        </w:rPr>
        <w:t>,</w:t>
      </w:r>
      <w:r w:rsidR="007D6417">
        <w:rPr>
          <w:rFonts w:ascii="Times New Roman" w:eastAsia="Times New Roman" w:hAnsi="Times New Roman" w:cs="Times New Roman"/>
          <w:sz w:val="24"/>
          <w:szCs w:val="20"/>
        </w:rPr>
        <w:t xml:space="preserve"> July 20</w:t>
      </w:r>
      <w:r w:rsidRPr="002618A6">
        <w:rPr>
          <w:rFonts w:ascii="Times New Roman" w:eastAsia="Times New Roman" w:hAnsi="Times New Roman" w:cs="Times New Roman"/>
          <w:sz w:val="24"/>
          <w:szCs w:val="20"/>
        </w:rPr>
        <w:t>, 2020</w:t>
      </w:r>
      <w:r w:rsidR="007D6417">
        <w:rPr>
          <w:rFonts w:ascii="Times New Roman" w:eastAsia="Times New Roman" w:hAnsi="Times New Roman" w:cs="Times New Roman"/>
          <w:sz w:val="24"/>
          <w:szCs w:val="20"/>
        </w:rPr>
        <w:t>,</w:t>
      </w:r>
      <w:bookmarkStart w:id="0" w:name="_GoBack"/>
      <w:bookmarkEnd w:id="0"/>
      <w:r w:rsidRPr="002618A6">
        <w:rPr>
          <w:rFonts w:ascii="Times New Roman" w:eastAsia="Times New Roman" w:hAnsi="Times New Roman" w:cs="Times New Roman"/>
          <w:sz w:val="24"/>
          <w:szCs w:val="20"/>
        </w:rPr>
        <w:t xml:space="preserve"> and August 7, 2020</w:t>
      </w:r>
      <w:r w:rsidR="00C54422" w:rsidRPr="001B5A2A">
        <w:rPr>
          <w:rFonts w:ascii="Times New Roman" w:hAnsi="Times New Roman" w:cs="Times New Roman"/>
          <w:sz w:val="24"/>
          <w:szCs w:val="24"/>
        </w:rPr>
        <w:t>.</w:t>
      </w:r>
    </w:p>
    <w:p w14:paraId="1C0B660F" w14:textId="60FAFC62" w:rsidR="00540806" w:rsidRDefault="001B5A2A" w:rsidP="00C54422">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O</w:t>
      </w:r>
      <w:r w:rsidR="00C54422" w:rsidRPr="00C54422">
        <w:rPr>
          <w:rFonts w:ascii="Times New Roman" w:hAnsi="Times New Roman" w:cs="Times New Roman"/>
          <w:sz w:val="24"/>
          <w:szCs w:val="24"/>
        </w:rPr>
        <w:t xml:space="preserve">n </w:t>
      </w:r>
      <w:r w:rsidR="002618A6">
        <w:rPr>
          <w:rFonts w:ascii="Times New Roman" w:hAnsi="Times New Roman" w:cs="Times New Roman"/>
          <w:sz w:val="24"/>
          <w:szCs w:val="24"/>
        </w:rPr>
        <w:t>August 26</w:t>
      </w:r>
      <w:r w:rsidR="00C54422" w:rsidRPr="00C54422">
        <w:rPr>
          <w:rFonts w:ascii="Times New Roman" w:hAnsi="Times New Roman" w:cs="Times New Roman"/>
          <w:sz w:val="24"/>
          <w:szCs w:val="24"/>
        </w:rPr>
        <w:t>, 2020, the administrative law judge</w:t>
      </w:r>
      <w:r>
        <w:rPr>
          <w:rFonts w:ascii="Times New Roman" w:hAnsi="Times New Roman" w:cs="Times New Roman"/>
          <w:sz w:val="24"/>
          <w:szCs w:val="24"/>
        </w:rPr>
        <w:t xml:space="preserve"> (ALJ)</w:t>
      </w:r>
      <w:r w:rsidR="00C54422" w:rsidRPr="00C54422">
        <w:rPr>
          <w:rFonts w:ascii="Times New Roman" w:hAnsi="Times New Roman" w:cs="Times New Roman"/>
          <w:sz w:val="24"/>
          <w:szCs w:val="24"/>
        </w:rPr>
        <w:t xml:space="preserve"> issued Order No. </w:t>
      </w:r>
      <w:r w:rsidR="002618A6">
        <w:rPr>
          <w:rFonts w:ascii="Times New Roman" w:hAnsi="Times New Roman" w:cs="Times New Roman"/>
          <w:sz w:val="24"/>
          <w:szCs w:val="24"/>
        </w:rPr>
        <w:t>4</w:t>
      </w:r>
      <w:r w:rsidR="00C54422" w:rsidRPr="00C54422">
        <w:rPr>
          <w:rFonts w:ascii="Times New Roman" w:hAnsi="Times New Roman" w:cs="Times New Roman"/>
          <w:sz w:val="24"/>
          <w:szCs w:val="24"/>
        </w:rPr>
        <w:t xml:space="preserve">, requiring Staff to file a supplemental recommendation regarding the administrative completeness of the application, along with a proposed procedural schedule, by </w:t>
      </w:r>
      <w:r w:rsidR="002618A6">
        <w:rPr>
          <w:rFonts w:ascii="Times New Roman" w:hAnsi="Times New Roman" w:cs="Times New Roman"/>
          <w:sz w:val="24"/>
          <w:szCs w:val="24"/>
        </w:rPr>
        <w:t>September 23</w:t>
      </w:r>
      <w:r w:rsidR="00C54422" w:rsidRPr="00C54422">
        <w:rPr>
          <w:rFonts w:ascii="Times New Roman" w:hAnsi="Times New Roman" w:cs="Times New Roman"/>
          <w:sz w:val="24"/>
          <w:szCs w:val="24"/>
        </w:rPr>
        <w:t>, 2020. Therefore, this pleading is timely filed</w:t>
      </w:r>
      <w:r w:rsidR="00540806">
        <w:rPr>
          <w:rFonts w:ascii="Times New Roman" w:hAnsi="Times New Roman" w:cs="Times New Roman"/>
          <w:sz w:val="24"/>
          <w:szCs w:val="24"/>
        </w:rPr>
        <w:t xml:space="preserve">. </w:t>
      </w:r>
    </w:p>
    <w:p w14:paraId="6814FCF6" w14:textId="77777777" w:rsidR="0035571D" w:rsidRPr="00AF343D" w:rsidRDefault="0035571D" w:rsidP="0035571D">
      <w:pPr>
        <w:spacing w:after="0" w:line="240" w:lineRule="auto"/>
        <w:ind w:firstLine="720"/>
        <w:jc w:val="both"/>
        <w:rPr>
          <w:rFonts w:ascii="Times New Roman" w:hAnsi="Times New Roman" w:cs="Times New Roman"/>
          <w:sz w:val="24"/>
          <w:szCs w:val="24"/>
        </w:rPr>
      </w:pPr>
    </w:p>
    <w:p w14:paraId="7C5717B3" w14:textId="77777777" w:rsidR="00C725BC" w:rsidRPr="00C725BC" w:rsidRDefault="00540806" w:rsidP="005C3140">
      <w:pPr>
        <w:pStyle w:val="ListParagraph"/>
        <w:numPr>
          <w:ilvl w:val="0"/>
          <w:numId w:val="11"/>
        </w:numPr>
        <w:spacing w:after="0" w:line="360" w:lineRule="auto"/>
        <w:ind w:left="0" w:firstLine="0"/>
        <w:jc w:val="center"/>
        <w:rPr>
          <w:rFonts w:ascii="Times New Roman" w:hAnsi="Times New Roman" w:cs="Times New Roman"/>
          <w:b/>
          <w:caps/>
          <w:sz w:val="24"/>
          <w:szCs w:val="24"/>
        </w:rPr>
      </w:pPr>
      <w:r>
        <w:rPr>
          <w:rFonts w:ascii="Times New Roman" w:hAnsi="Times New Roman" w:cs="Times New Roman"/>
          <w:b/>
          <w:caps/>
          <w:sz w:val="24"/>
          <w:szCs w:val="24"/>
        </w:rPr>
        <w:t>administrative completeness</w:t>
      </w:r>
    </w:p>
    <w:p w14:paraId="250BEE90" w14:textId="75DC7FC2" w:rsidR="0035571D" w:rsidRPr="001B5A2A" w:rsidRDefault="001B5A2A" w:rsidP="0035571D">
      <w:pPr>
        <w:spacing w:after="0" w:line="360" w:lineRule="auto"/>
        <w:ind w:firstLine="720"/>
        <w:jc w:val="both"/>
        <w:rPr>
          <w:rFonts w:ascii="Times New Roman" w:hAnsi="Times New Roman" w:cs="Times New Roman"/>
          <w:sz w:val="24"/>
          <w:szCs w:val="24"/>
        </w:rPr>
      </w:pPr>
      <w:r w:rsidRPr="001B5A2A">
        <w:rPr>
          <w:rFonts w:ascii="Times New Roman" w:hAnsi="Times New Roman" w:cs="Times New Roman"/>
          <w:sz w:val="24"/>
          <w:szCs w:val="24"/>
        </w:rPr>
        <w:t xml:space="preserve">Staff has reviewed the application and supplemental information filed by Applicants and, as detailed in the attached memorandum from </w:t>
      </w:r>
      <w:r w:rsidR="002618A6" w:rsidRPr="002618A6">
        <w:rPr>
          <w:rFonts w:ascii="Times New Roman" w:eastAsia="Times New Roman" w:hAnsi="Times New Roman" w:cs="Times New Roman"/>
          <w:sz w:val="24"/>
          <w:szCs w:val="20"/>
        </w:rPr>
        <w:t>Patricia Garcia</w:t>
      </w:r>
      <w:r w:rsidRPr="001B5A2A">
        <w:rPr>
          <w:rFonts w:ascii="Times New Roman" w:hAnsi="Times New Roman" w:cs="Times New Roman"/>
          <w:sz w:val="24"/>
          <w:szCs w:val="24"/>
        </w:rPr>
        <w:t>, Infrastructure Division, recommends that it be found administratively complete and accepted for filing. Staff</w:t>
      </w:r>
      <w:r>
        <w:rPr>
          <w:rFonts w:ascii="Times New Roman" w:hAnsi="Times New Roman" w:cs="Times New Roman"/>
          <w:sz w:val="24"/>
          <w:szCs w:val="24"/>
        </w:rPr>
        <w:t xml:space="preserve">’s </w:t>
      </w:r>
      <w:r w:rsidRPr="001B5A2A">
        <w:rPr>
          <w:rFonts w:ascii="Times New Roman" w:hAnsi="Times New Roman" w:cs="Times New Roman"/>
          <w:sz w:val="24"/>
          <w:szCs w:val="24"/>
        </w:rPr>
        <w:lastRenderedPageBreak/>
        <w:t>recommendation on administrative completeness is not a comment on the merits of</w:t>
      </w:r>
      <w:r>
        <w:rPr>
          <w:rFonts w:ascii="Times New Roman" w:hAnsi="Times New Roman" w:cs="Times New Roman"/>
          <w:sz w:val="24"/>
          <w:szCs w:val="24"/>
        </w:rPr>
        <w:t xml:space="preserve"> </w:t>
      </w:r>
      <w:r w:rsidRPr="001B5A2A">
        <w:rPr>
          <w:rFonts w:ascii="Times New Roman" w:hAnsi="Times New Roman" w:cs="Times New Roman"/>
          <w:sz w:val="24"/>
          <w:szCs w:val="24"/>
        </w:rPr>
        <w:t>the application, but only that it is complete for further processing.</w:t>
      </w:r>
    </w:p>
    <w:p w14:paraId="679BC892" w14:textId="77777777" w:rsidR="00E73816" w:rsidRPr="0067604D" w:rsidRDefault="00E73816" w:rsidP="0035571D">
      <w:pPr>
        <w:spacing w:after="0" w:line="240" w:lineRule="auto"/>
        <w:ind w:firstLine="720"/>
        <w:jc w:val="both"/>
        <w:rPr>
          <w:rFonts w:ascii="Times New Roman" w:hAnsi="Times New Roman" w:cs="Times New Roman"/>
          <w:sz w:val="24"/>
          <w:szCs w:val="24"/>
        </w:rPr>
      </w:pPr>
    </w:p>
    <w:p w14:paraId="47715ABB" w14:textId="77777777" w:rsidR="0067604D" w:rsidRPr="0067604D" w:rsidRDefault="0067604D" w:rsidP="0067604D">
      <w:pPr>
        <w:numPr>
          <w:ilvl w:val="0"/>
          <w:numId w:val="11"/>
        </w:numPr>
        <w:spacing w:after="0" w:line="360" w:lineRule="auto"/>
        <w:ind w:left="720"/>
        <w:contextualSpacing/>
        <w:jc w:val="center"/>
        <w:rPr>
          <w:rFonts w:ascii="Times New Roman" w:hAnsi="Times New Roman" w:cs="Times New Roman"/>
          <w:b/>
          <w:sz w:val="24"/>
          <w:szCs w:val="24"/>
        </w:rPr>
      </w:pPr>
      <w:r w:rsidRPr="0067604D">
        <w:rPr>
          <w:rFonts w:ascii="Times New Roman" w:hAnsi="Times New Roman" w:cs="Times New Roman"/>
          <w:b/>
          <w:sz w:val="24"/>
          <w:szCs w:val="24"/>
        </w:rPr>
        <w:t>NOTICE</w:t>
      </w:r>
    </w:p>
    <w:p w14:paraId="01A15427" w14:textId="54779D48" w:rsidR="00620EFA" w:rsidRPr="00620EFA" w:rsidRDefault="00620EFA" w:rsidP="00620EFA">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620EFA">
        <w:rPr>
          <w:rFonts w:ascii="Times New Roman" w:hAnsi="Times New Roman" w:cs="Times New Roman"/>
          <w:sz w:val="24"/>
          <w:szCs w:val="24"/>
        </w:rPr>
        <w:t xml:space="preserve">At this time, Staff recommends that the Applicants proceed with providing public notice to all current customers, persons, political subdivisions, and other entities listed in the attached memorandum using the notice provided by Ms. </w:t>
      </w:r>
      <w:r>
        <w:rPr>
          <w:rFonts w:ascii="Times New Roman" w:hAnsi="Times New Roman" w:cs="Times New Roman"/>
          <w:sz w:val="24"/>
          <w:szCs w:val="24"/>
        </w:rPr>
        <w:t>Garcia</w:t>
      </w:r>
      <w:r w:rsidRPr="00620EFA">
        <w:rPr>
          <w:rFonts w:ascii="Times New Roman" w:hAnsi="Times New Roman" w:cs="Times New Roman"/>
          <w:sz w:val="24"/>
          <w:szCs w:val="24"/>
        </w:rPr>
        <w:t xml:space="preserve">. Along with each individual notice, Staff recommends that Applicants provide an accurate map delineating the requested service area. </w:t>
      </w:r>
    </w:p>
    <w:p w14:paraId="155ACA9F" w14:textId="3CBC970C" w:rsidR="00C54422" w:rsidRDefault="00620EFA" w:rsidP="00620EFA">
      <w:pPr>
        <w:spacing w:line="360" w:lineRule="auto"/>
        <w:jc w:val="both"/>
        <w:rPr>
          <w:rFonts w:ascii="Times New Roman" w:eastAsia="Times New Roman" w:hAnsi="Times New Roman" w:cs="Times New Roman"/>
          <w:bCs/>
          <w:sz w:val="24"/>
          <w:szCs w:val="24"/>
        </w:rPr>
      </w:pPr>
      <w:r w:rsidRPr="00620EFA">
        <w:rPr>
          <w:rFonts w:ascii="Times New Roman" w:hAnsi="Times New Roman" w:cs="Times New Roman"/>
          <w:sz w:val="24"/>
          <w:szCs w:val="24"/>
        </w:rPr>
        <w:tab/>
        <w:t>Within 30 days of the provision of notice, Staff recommends that the Applicants file proof of notice as described in the attached memorandum. Finally, Staff recommends that the Applicants use the attached notices and affidavits to meet these requirements</w:t>
      </w:r>
      <w:r>
        <w:rPr>
          <w:rFonts w:ascii="Times New Roman" w:hAnsi="Times New Roman" w:cs="Times New Roman"/>
          <w:sz w:val="24"/>
          <w:szCs w:val="24"/>
        </w:rPr>
        <w:t>.</w:t>
      </w:r>
    </w:p>
    <w:p w14:paraId="75615F6F" w14:textId="77777777" w:rsidR="0067604D" w:rsidRPr="0067604D" w:rsidRDefault="0067604D" w:rsidP="0067604D">
      <w:pPr>
        <w:keepNext/>
        <w:numPr>
          <w:ilvl w:val="0"/>
          <w:numId w:val="18"/>
        </w:numPr>
        <w:spacing w:after="0" w:line="360" w:lineRule="auto"/>
        <w:ind w:left="540" w:hanging="540"/>
        <w:contextualSpacing/>
        <w:jc w:val="center"/>
        <w:rPr>
          <w:rFonts w:ascii="Times New Roman" w:hAnsi="Times New Roman" w:cs="Times New Roman"/>
          <w:b/>
          <w:sz w:val="24"/>
          <w:szCs w:val="24"/>
        </w:rPr>
      </w:pPr>
      <w:r w:rsidRPr="0067604D">
        <w:rPr>
          <w:rFonts w:ascii="Times New Roman" w:hAnsi="Times New Roman" w:cs="Times New Roman"/>
          <w:b/>
          <w:sz w:val="24"/>
          <w:szCs w:val="24"/>
        </w:rPr>
        <w:t>PROCEDURAL SCHEDULE</w:t>
      </w:r>
    </w:p>
    <w:p w14:paraId="33972680" w14:textId="77777777" w:rsidR="0067604D" w:rsidRPr="0067604D" w:rsidRDefault="0067604D" w:rsidP="0067604D">
      <w:pPr>
        <w:spacing w:line="360" w:lineRule="auto"/>
        <w:ind w:firstLine="720"/>
        <w:rPr>
          <w:rFonts w:ascii="Times New Roman" w:hAnsi="Times New Roman" w:cs="Times New Roman"/>
          <w:sz w:val="24"/>
          <w:szCs w:val="24"/>
        </w:rPr>
      </w:pPr>
      <w:r w:rsidRPr="0067604D">
        <w:rPr>
          <w:rFonts w:ascii="Times New Roman" w:hAnsi="Times New Roman" w:cs="Times New Roman"/>
          <w:sz w:val="24"/>
          <w:szCs w:val="24"/>
        </w:rP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67604D" w:rsidRPr="0067604D" w14:paraId="5A9781DF" w14:textId="77777777" w:rsidTr="0067604D">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48ACDC09" w14:textId="77777777" w:rsidR="0067604D" w:rsidRPr="0067604D" w:rsidRDefault="0067604D">
            <w:pPr>
              <w:keepNext/>
              <w:spacing w:line="360" w:lineRule="auto"/>
              <w:jc w:val="center"/>
              <w:rPr>
                <w:rFonts w:ascii="Times New Roman" w:hAnsi="Times New Roman" w:cs="Times New Roman"/>
                <w:b/>
                <w:sz w:val="24"/>
                <w:szCs w:val="24"/>
              </w:rPr>
            </w:pPr>
            <w:r w:rsidRPr="0067604D">
              <w:rPr>
                <w:rFonts w:ascii="Times New Roman" w:hAnsi="Times New Roman" w:cs="Times New Roman"/>
                <w:b/>
                <w:sz w:val="24"/>
                <w:szCs w:val="24"/>
              </w:rPr>
              <w:t>Event</w:t>
            </w:r>
          </w:p>
        </w:tc>
        <w:tc>
          <w:tcPr>
            <w:tcW w:w="3826" w:type="dxa"/>
            <w:tcBorders>
              <w:top w:val="single" w:sz="4" w:space="0" w:color="auto"/>
              <w:left w:val="single" w:sz="4" w:space="0" w:color="auto"/>
              <w:bottom w:val="single" w:sz="4" w:space="0" w:color="auto"/>
              <w:right w:val="single" w:sz="4" w:space="0" w:color="auto"/>
            </w:tcBorders>
            <w:hideMark/>
          </w:tcPr>
          <w:p w14:paraId="2A820F73" w14:textId="77777777" w:rsidR="0067604D" w:rsidRPr="0067604D" w:rsidRDefault="0067604D">
            <w:pPr>
              <w:keepNext/>
              <w:spacing w:line="360" w:lineRule="auto"/>
              <w:jc w:val="center"/>
              <w:rPr>
                <w:rFonts w:ascii="Times New Roman" w:hAnsi="Times New Roman" w:cs="Times New Roman"/>
                <w:b/>
                <w:sz w:val="24"/>
                <w:szCs w:val="24"/>
              </w:rPr>
            </w:pPr>
            <w:r w:rsidRPr="0067604D">
              <w:rPr>
                <w:rFonts w:ascii="Times New Roman" w:hAnsi="Times New Roman" w:cs="Times New Roman"/>
                <w:b/>
                <w:sz w:val="24"/>
                <w:szCs w:val="24"/>
              </w:rPr>
              <w:t>Date</w:t>
            </w:r>
          </w:p>
        </w:tc>
      </w:tr>
      <w:tr w:rsidR="0067604D" w:rsidRPr="0067604D" w14:paraId="57442470" w14:textId="77777777" w:rsidTr="0067604D">
        <w:trPr>
          <w:trHeight w:val="121"/>
        </w:trPr>
        <w:tc>
          <w:tcPr>
            <w:tcW w:w="5524" w:type="dxa"/>
            <w:tcBorders>
              <w:top w:val="single" w:sz="4" w:space="0" w:color="auto"/>
              <w:left w:val="single" w:sz="4" w:space="0" w:color="auto"/>
              <w:bottom w:val="single" w:sz="4" w:space="0" w:color="auto"/>
              <w:right w:val="single" w:sz="4" w:space="0" w:color="auto"/>
            </w:tcBorders>
            <w:hideMark/>
          </w:tcPr>
          <w:p w14:paraId="015E32B7" w14:textId="79120FD9" w:rsidR="0067604D" w:rsidRPr="0067604D" w:rsidRDefault="00620EFA">
            <w:pPr>
              <w:autoSpaceDE w:val="0"/>
              <w:autoSpaceDN w:val="0"/>
              <w:adjustRightInd w:val="0"/>
              <w:rPr>
                <w:rFonts w:ascii="Times New Roman" w:hAnsi="Times New Roman" w:cs="Times New Roman"/>
                <w:sz w:val="24"/>
                <w:szCs w:val="24"/>
              </w:rPr>
            </w:pPr>
            <w:r w:rsidRPr="00620EFA">
              <w:rPr>
                <w:rFonts w:ascii="Times New Roman" w:eastAsia="Calibri" w:hAnsi="Times New Roman" w:cs="Times New Roman"/>
                <w:sz w:val="24"/>
                <w:szCs w:val="24"/>
              </w:rPr>
              <w:t>Deadline for</w:t>
            </w:r>
            <w:r w:rsidRPr="00620EFA">
              <w:rPr>
                <w:rFonts w:ascii="Times New Roman" w:eastAsia="Times New Roman" w:hAnsi="Times New Roman" w:cs="Times New Roman"/>
                <w:bCs/>
                <w:sz w:val="24"/>
                <w:szCs w:val="20"/>
              </w:rPr>
              <w:t xml:space="preserve"> Applicants </w:t>
            </w:r>
            <w:r w:rsidRPr="00620EFA">
              <w:rPr>
                <w:rFonts w:ascii="Times New Roman" w:eastAsia="Calibri" w:hAnsi="Times New Roman" w:cs="Times New Roman"/>
                <w:sz w:val="24"/>
                <w:szCs w:val="24"/>
              </w:rPr>
              <w:t>to file with the Commission signed affidavits that the notice was given along with a copy of the notice sent to the affected parties</w:t>
            </w:r>
          </w:p>
        </w:tc>
        <w:tc>
          <w:tcPr>
            <w:tcW w:w="3826" w:type="dxa"/>
            <w:tcBorders>
              <w:top w:val="single" w:sz="4" w:space="0" w:color="auto"/>
              <w:left w:val="single" w:sz="4" w:space="0" w:color="auto"/>
              <w:bottom w:val="single" w:sz="4" w:space="0" w:color="auto"/>
              <w:right w:val="single" w:sz="4" w:space="0" w:color="auto"/>
            </w:tcBorders>
            <w:hideMark/>
          </w:tcPr>
          <w:p w14:paraId="15CC3CC6" w14:textId="65B99742" w:rsidR="0067604D" w:rsidRPr="0067604D" w:rsidRDefault="00620EFA">
            <w:pPr>
              <w:keepNext/>
              <w:rPr>
                <w:rFonts w:ascii="Times New Roman" w:hAnsi="Times New Roman" w:cs="Times New Roman"/>
                <w:sz w:val="24"/>
                <w:szCs w:val="24"/>
              </w:rPr>
            </w:pPr>
            <w:r>
              <w:rPr>
                <w:rFonts w:ascii="Times New Roman" w:hAnsi="Times New Roman" w:cs="Times New Roman"/>
                <w:sz w:val="24"/>
                <w:szCs w:val="24"/>
              </w:rPr>
              <w:t>October 23</w:t>
            </w:r>
            <w:r w:rsidR="0067604D" w:rsidRPr="0067604D">
              <w:rPr>
                <w:rFonts w:ascii="Times New Roman" w:hAnsi="Times New Roman" w:cs="Times New Roman"/>
                <w:sz w:val="24"/>
                <w:szCs w:val="24"/>
              </w:rPr>
              <w:t>, 2020</w:t>
            </w:r>
          </w:p>
        </w:tc>
      </w:tr>
      <w:tr w:rsidR="0067604D" w:rsidRPr="0067604D" w14:paraId="5FA41FED" w14:textId="77777777" w:rsidTr="0067604D">
        <w:trPr>
          <w:trHeight w:val="611"/>
        </w:trPr>
        <w:tc>
          <w:tcPr>
            <w:tcW w:w="5524" w:type="dxa"/>
            <w:tcBorders>
              <w:top w:val="single" w:sz="4" w:space="0" w:color="auto"/>
              <w:left w:val="single" w:sz="4" w:space="0" w:color="auto"/>
              <w:bottom w:val="single" w:sz="4" w:space="0" w:color="auto"/>
              <w:right w:val="single" w:sz="4" w:space="0" w:color="auto"/>
            </w:tcBorders>
            <w:hideMark/>
          </w:tcPr>
          <w:p w14:paraId="6C36BDFB" w14:textId="77777777" w:rsidR="0067604D" w:rsidRPr="0067604D" w:rsidRDefault="0067604D">
            <w:pPr>
              <w:autoSpaceDE w:val="0"/>
              <w:autoSpaceDN w:val="0"/>
              <w:adjustRightInd w:val="0"/>
              <w:rPr>
                <w:rFonts w:ascii="Times New Roman" w:eastAsia="Calibri" w:hAnsi="Times New Roman" w:cs="Times New Roman"/>
                <w:sz w:val="24"/>
                <w:szCs w:val="24"/>
              </w:rPr>
            </w:pPr>
            <w:r w:rsidRPr="0067604D">
              <w:rPr>
                <w:rFonts w:ascii="Times New Roman" w:eastAsia="Calibri" w:hAnsi="Times New Roman" w:cs="Times New Roman"/>
                <w:sz w:val="24"/>
                <w:szCs w:val="24"/>
              </w:rPr>
              <w:t>Deadline for Staff to file a recommendation on sufficiency of notice</w:t>
            </w:r>
          </w:p>
        </w:tc>
        <w:tc>
          <w:tcPr>
            <w:tcW w:w="3826" w:type="dxa"/>
            <w:tcBorders>
              <w:top w:val="single" w:sz="4" w:space="0" w:color="auto"/>
              <w:left w:val="single" w:sz="4" w:space="0" w:color="auto"/>
              <w:bottom w:val="single" w:sz="4" w:space="0" w:color="auto"/>
              <w:right w:val="single" w:sz="4" w:space="0" w:color="auto"/>
            </w:tcBorders>
            <w:hideMark/>
          </w:tcPr>
          <w:p w14:paraId="0B232DE3" w14:textId="7A27DF70" w:rsidR="0067604D" w:rsidRPr="0067604D" w:rsidRDefault="00620EFA">
            <w:pPr>
              <w:keepNext/>
              <w:rPr>
                <w:rFonts w:ascii="Times New Roman" w:eastAsia="Times New Roman" w:hAnsi="Times New Roman" w:cs="Times New Roman"/>
                <w:sz w:val="24"/>
                <w:szCs w:val="24"/>
              </w:rPr>
            </w:pPr>
            <w:r>
              <w:rPr>
                <w:rFonts w:ascii="Times New Roman" w:hAnsi="Times New Roman" w:cs="Times New Roman"/>
                <w:sz w:val="24"/>
                <w:szCs w:val="24"/>
              </w:rPr>
              <w:t>November 6</w:t>
            </w:r>
            <w:r w:rsidR="0067604D" w:rsidRPr="0067604D">
              <w:rPr>
                <w:rFonts w:ascii="Times New Roman" w:hAnsi="Times New Roman" w:cs="Times New Roman"/>
                <w:sz w:val="24"/>
                <w:szCs w:val="24"/>
              </w:rPr>
              <w:t>, 2020</w:t>
            </w:r>
          </w:p>
        </w:tc>
      </w:tr>
      <w:tr w:rsidR="0067604D" w:rsidRPr="0067604D" w14:paraId="37DF80DC" w14:textId="77777777" w:rsidTr="0067604D">
        <w:trPr>
          <w:trHeight w:val="611"/>
        </w:trPr>
        <w:tc>
          <w:tcPr>
            <w:tcW w:w="5524" w:type="dxa"/>
            <w:tcBorders>
              <w:top w:val="single" w:sz="4" w:space="0" w:color="auto"/>
              <w:left w:val="single" w:sz="4" w:space="0" w:color="auto"/>
              <w:bottom w:val="single" w:sz="4" w:space="0" w:color="auto"/>
              <w:right w:val="single" w:sz="4" w:space="0" w:color="auto"/>
            </w:tcBorders>
            <w:hideMark/>
          </w:tcPr>
          <w:p w14:paraId="3669A55C" w14:textId="77777777" w:rsidR="0067604D" w:rsidRPr="0067604D" w:rsidRDefault="0067604D">
            <w:pPr>
              <w:autoSpaceDE w:val="0"/>
              <w:autoSpaceDN w:val="0"/>
              <w:adjustRightInd w:val="0"/>
              <w:rPr>
                <w:rFonts w:ascii="Times New Roman" w:eastAsia="Calibri" w:hAnsi="Times New Roman" w:cs="Times New Roman"/>
                <w:sz w:val="24"/>
                <w:szCs w:val="24"/>
              </w:rPr>
            </w:pPr>
            <w:r w:rsidRPr="0067604D">
              <w:rPr>
                <w:rFonts w:ascii="Times New Roman" w:eastAsia="Calibri" w:hAnsi="Times New Roman" w:cs="Times New Roman"/>
                <w:sz w:val="24"/>
                <w:szCs w:val="24"/>
              </w:rPr>
              <w:t>Deadline to intervene</w:t>
            </w:r>
          </w:p>
        </w:tc>
        <w:tc>
          <w:tcPr>
            <w:tcW w:w="3826" w:type="dxa"/>
            <w:tcBorders>
              <w:top w:val="single" w:sz="4" w:space="0" w:color="auto"/>
              <w:left w:val="single" w:sz="4" w:space="0" w:color="auto"/>
              <w:bottom w:val="single" w:sz="4" w:space="0" w:color="auto"/>
              <w:right w:val="single" w:sz="4" w:space="0" w:color="auto"/>
            </w:tcBorders>
            <w:hideMark/>
          </w:tcPr>
          <w:p w14:paraId="0DF9813C" w14:textId="77777777" w:rsidR="0067604D" w:rsidRPr="0067604D" w:rsidRDefault="0067604D">
            <w:pPr>
              <w:keepNext/>
              <w:rPr>
                <w:rFonts w:ascii="Times New Roman" w:eastAsia="Times New Roman" w:hAnsi="Times New Roman" w:cs="Times New Roman"/>
                <w:sz w:val="24"/>
                <w:szCs w:val="24"/>
              </w:rPr>
            </w:pPr>
            <w:r w:rsidRPr="0067604D">
              <w:rPr>
                <w:rFonts w:ascii="Times New Roman" w:hAnsi="Times New Roman" w:cs="Times New Roman"/>
                <w:sz w:val="24"/>
                <w:szCs w:val="24"/>
              </w:rPr>
              <w:t>Thirty (30) days after notice is issued</w:t>
            </w:r>
          </w:p>
        </w:tc>
      </w:tr>
    </w:tbl>
    <w:p w14:paraId="145F5C41" w14:textId="77777777" w:rsidR="0067604D" w:rsidRPr="0067604D" w:rsidRDefault="0067604D" w:rsidP="0067604D">
      <w:pPr>
        <w:spacing w:line="360" w:lineRule="auto"/>
        <w:ind w:left="1080"/>
        <w:contextualSpacing/>
        <w:rPr>
          <w:rFonts w:ascii="Times New Roman" w:hAnsi="Times New Roman" w:cs="Times New Roman"/>
          <w:sz w:val="24"/>
          <w:szCs w:val="24"/>
        </w:rPr>
      </w:pPr>
    </w:p>
    <w:p w14:paraId="2962E568" w14:textId="77777777" w:rsidR="0067604D" w:rsidRPr="0067604D" w:rsidRDefault="0067604D" w:rsidP="00782953">
      <w:pPr>
        <w:numPr>
          <w:ilvl w:val="0"/>
          <w:numId w:val="18"/>
        </w:numPr>
        <w:spacing w:after="0" w:line="360" w:lineRule="auto"/>
        <w:ind w:left="0" w:firstLine="0"/>
        <w:contextualSpacing/>
        <w:jc w:val="center"/>
        <w:rPr>
          <w:rFonts w:ascii="Times New Roman" w:hAnsi="Times New Roman" w:cs="Times New Roman"/>
          <w:b/>
          <w:sz w:val="24"/>
          <w:szCs w:val="24"/>
        </w:rPr>
      </w:pPr>
      <w:r w:rsidRPr="0067604D">
        <w:rPr>
          <w:rFonts w:ascii="Times New Roman" w:hAnsi="Times New Roman" w:cs="Times New Roman"/>
          <w:b/>
          <w:sz w:val="24"/>
          <w:szCs w:val="24"/>
        </w:rPr>
        <w:t>CONCLUSION</w:t>
      </w:r>
    </w:p>
    <w:p w14:paraId="52079EAC" w14:textId="77777777" w:rsidR="0067604D" w:rsidRPr="0067604D" w:rsidRDefault="0067604D" w:rsidP="0067604D">
      <w:pPr>
        <w:autoSpaceDE w:val="0"/>
        <w:autoSpaceDN w:val="0"/>
        <w:adjustRightInd w:val="0"/>
        <w:spacing w:line="360" w:lineRule="auto"/>
        <w:jc w:val="both"/>
        <w:rPr>
          <w:rFonts w:ascii="Times New Roman" w:hAnsi="Times New Roman" w:cs="Times New Roman"/>
          <w:sz w:val="24"/>
          <w:szCs w:val="24"/>
        </w:rPr>
      </w:pPr>
      <w:r w:rsidRPr="0067604D">
        <w:rPr>
          <w:rFonts w:ascii="Times New Roman" w:hAnsi="Times New Roman" w:cs="Times New Roman"/>
          <w:sz w:val="24"/>
          <w:szCs w:val="24"/>
        </w:rPr>
        <w:tab/>
        <w:t>For the reasons detailed above, Staff recommends that the application, as supplemented, be found administratively complete, that Applicants</w:t>
      </w:r>
      <w:r w:rsidRPr="0067604D">
        <w:rPr>
          <w:rFonts w:ascii="Times New Roman" w:hAnsi="Times New Roman" w:cs="Times New Roman"/>
          <w:bCs/>
          <w:sz w:val="24"/>
          <w:szCs w:val="24"/>
        </w:rPr>
        <w:t xml:space="preserve"> </w:t>
      </w:r>
      <w:r w:rsidRPr="0067604D">
        <w:rPr>
          <w:rFonts w:ascii="Times New Roman" w:hAnsi="Times New Roman" w:cs="Times New Roman"/>
          <w:sz w:val="24"/>
          <w:szCs w:val="24"/>
        </w:rPr>
        <w:t>be directed to provide notice as detailed above and in the attached memorandum, and that the procedural schedule proposed above be adopted.</w:t>
      </w:r>
    </w:p>
    <w:p w14:paraId="01E29DBA" w14:textId="77777777" w:rsidR="001B5A2A" w:rsidRDefault="001B5A2A">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424447E" w14:textId="692300CA" w:rsidR="00E75855" w:rsidRDefault="00E75855" w:rsidP="00E75855">
      <w:pPr>
        <w:spacing w:after="0" w:line="360" w:lineRule="auto"/>
        <w:jc w:val="both"/>
        <w:rPr>
          <w:rFonts w:ascii="Times New Roman" w:eastAsia="Times New Roman" w:hAnsi="Times New Roman" w:cs="Times New Roman"/>
          <w:sz w:val="24"/>
          <w:szCs w:val="24"/>
        </w:rPr>
      </w:pPr>
      <w:r w:rsidRPr="00E75855">
        <w:rPr>
          <w:rFonts w:ascii="Times New Roman" w:eastAsia="Times New Roman" w:hAnsi="Times New Roman" w:cs="Times New Roman"/>
          <w:sz w:val="24"/>
          <w:szCs w:val="24"/>
        </w:rPr>
        <w:lastRenderedPageBreak/>
        <w:t>Dated</w:t>
      </w:r>
      <w:r w:rsidR="007E0F2C">
        <w:rPr>
          <w:rFonts w:ascii="Times New Roman" w:eastAsia="Times New Roman" w:hAnsi="Times New Roman" w:cs="Times New Roman"/>
          <w:sz w:val="24"/>
          <w:szCs w:val="24"/>
        </w:rPr>
        <w:t xml:space="preserve">: </w:t>
      </w:r>
      <w:r w:rsidRPr="00E75855">
        <w:rPr>
          <w:rFonts w:ascii="Times New Roman" w:eastAsia="Times New Roman" w:hAnsi="Times New Roman" w:cs="Times New Roman"/>
          <w:sz w:val="24"/>
          <w:szCs w:val="24"/>
        </w:rPr>
        <w:t xml:space="preserve"> </w:t>
      </w:r>
      <w:r w:rsidRPr="00E75855">
        <w:rPr>
          <w:rFonts w:ascii="Times New Roman" w:eastAsia="Times New Roman" w:hAnsi="Times New Roman" w:cs="Times New Roman"/>
          <w:sz w:val="24"/>
          <w:szCs w:val="24"/>
        </w:rPr>
        <w:fldChar w:fldCharType="begin"/>
      </w:r>
      <w:r w:rsidRPr="00E75855">
        <w:rPr>
          <w:rFonts w:ascii="Times New Roman" w:eastAsia="Times New Roman" w:hAnsi="Times New Roman" w:cs="Times New Roman"/>
          <w:sz w:val="24"/>
          <w:szCs w:val="24"/>
        </w:rPr>
        <w:instrText xml:space="preserve"> DATE \@ "MMMM d, yyyy" </w:instrText>
      </w:r>
      <w:r w:rsidRPr="00E75855">
        <w:rPr>
          <w:rFonts w:ascii="Times New Roman" w:eastAsia="Times New Roman" w:hAnsi="Times New Roman" w:cs="Times New Roman"/>
          <w:sz w:val="24"/>
          <w:szCs w:val="24"/>
        </w:rPr>
        <w:fldChar w:fldCharType="separate"/>
      </w:r>
      <w:r w:rsidR="007D6417">
        <w:rPr>
          <w:rFonts w:ascii="Times New Roman" w:eastAsia="Times New Roman" w:hAnsi="Times New Roman" w:cs="Times New Roman"/>
          <w:noProof/>
          <w:sz w:val="24"/>
          <w:szCs w:val="24"/>
        </w:rPr>
        <w:t>September 4, 2020</w:t>
      </w:r>
      <w:r w:rsidRPr="00E75855">
        <w:rPr>
          <w:rFonts w:ascii="Times New Roman" w:eastAsia="Times New Roman" w:hAnsi="Times New Roman" w:cs="Times New Roman"/>
          <w:sz w:val="24"/>
          <w:szCs w:val="24"/>
        </w:rPr>
        <w:fldChar w:fldCharType="end"/>
      </w:r>
    </w:p>
    <w:p w14:paraId="1C370944" w14:textId="77777777" w:rsidR="00620EFA" w:rsidRDefault="00620EFA" w:rsidP="00E75855">
      <w:pPr>
        <w:spacing w:after="0" w:line="360" w:lineRule="auto"/>
        <w:jc w:val="both"/>
        <w:rPr>
          <w:rFonts w:ascii="Times New Roman" w:eastAsia="Times New Roman" w:hAnsi="Times New Roman" w:cs="Times New Roman"/>
          <w:sz w:val="24"/>
          <w:szCs w:val="24"/>
        </w:rPr>
      </w:pPr>
    </w:p>
    <w:p w14:paraId="3FB89916" w14:textId="77777777" w:rsidR="00E75855" w:rsidRPr="00E75855" w:rsidRDefault="00E75855" w:rsidP="009B5177">
      <w:pPr>
        <w:spacing w:after="0" w:line="480" w:lineRule="auto"/>
        <w:ind w:left="4320"/>
        <w:jc w:val="both"/>
        <w:rPr>
          <w:rFonts w:ascii="Times New Roman" w:eastAsia="Times New Roman" w:hAnsi="Times New Roman" w:cs="Times New Roman"/>
          <w:sz w:val="24"/>
          <w:szCs w:val="20"/>
        </w:rPr>
      </w:pPr>
      <w:r w:rsidRPr="00E75855">
        <w:rPr>
          <w:rFonts w:ascii="Times New Roman" w:eastAsia="Times New Roman" w:hAnsi="Times New Roman" w:cs="Times New Roman"/>
          <w:sz w:val="24"/>
          <w:szCs w:val="20"/>
        </w:rPr>
        <w:t xml:space="preserve">Respectfully </w:t>
      </w:r>
      <w:r w:rsidR="00F82F0A">
        <w:rPr>
          <w:rFonts w:ascii="Times New Roman" w:eastAsia="Times New Roman" w:hAnsi="Times New Roman" w:cs="Times New Roman"/>
          <w:sz w:val="24"/>
          <w:szCs w:val="20"/>
        </w:rPr>
        <w:t>s</w:t>
      </w:r>
      <w:r w:rsidRPr="00E75855">
        <w:rPr>
          <w:rFonts w:ascii="Times New Roman" w:eastAsia="Times New Roman" w:hAnsi="Times New Roman" w:cs="Times New Roman"/>
          <w:sz w:val="24"/>
          <w:szCs w:val="20"/>
        </w:rPr>
        <w:t>ubmitted,</w:t>
      </w:r>
    </w:p>
    <w:p w14:paraId="27D5A867" w14:textId="77777777" w:rsidR="00E75855" w:rsidRPr="00E75855" w:rsidRDefault="009B5177" w:rsidP="009B5177">
      <w:pPr>
        <w:spacing w:after="0" w:line="240" w:lineRule="auto"/>
        <w:ind w:left="4320"/>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PUBLIC UTILITY COMMISSION OF T</w:t>
      </w:r>
      <w:r w:rsidR="00E75855" w:rsidRPr="00E75855">
        <w:rPr>
          <w:rFonts w:ascii="Times New Roman" w:eastAsia="Times New Roman" w:hAnsi="Times New Roman" w:cs="Times New Roman"/>
          <w:b/>
          <w:sz w:val="24"/>
          <w:szCs w:val="24"/>
        </w:rPr>
        <w:t>EXAS LEGAL DIVISION</w:t>
      </w:r>
    </w:p>
    <w:p w14:paraId="4AAA2EDD" w14:textId="77777777" w:rsidR="00E75855" w:rsidRPr="00E75855"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9B5177" w:rsidRDefault="00E75855" w:rsidP="009B5177">
      <w:pPr>
        <w:spacing w:after="0" w:line="240" w:lineRule="auto"/>
        <w:contextualSpacing/>
        <w:jc w:val="both"/>
        <w:rPr>
          <w:rFonts w:ascii="Times New Roman" w:eastAsia="Times New Roman" w:hAnsi="Times New Roman" w:cs="Times New Roman"/>
          <w:sz w:val="24"/>
          <w:szCs w:val="24"/>
        </w:rPr>
      </w:pP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00E73816">
        <w:rPr>
          <w:rFonts w:ascii="Times New Roman" w:eastAsia="Times New Roman" w:hAnsi="Times New Roman" w:cs="Times New Roman"/>
          <w:sz w:val="24"/>
          <w:szCs w:val="24"/>
        </w:rPr>
        <w:t>Rachelle Nicolette Robles</w:t>
      </w:r>
    </w:p>
    <w:p w14:paraId="658A37E1" w14:textId="77777777" w:rsidR="00E75855" w:rsidRPr="009B5177" w:rsidRDefault="00E75855" w:rsidP="009B5177">
      <w:pPr>
        <w:spacing w:after="0" w:line="240" w:lineRule="auto"/>
        <w:contextualSpacing/>
        <w:rPr>
          <w:rFonts w:ascii="Times New Roman" w:eastAsia="Times New Roman" w:hAnsi="Times New Roman" w:cs="Times New Roman"/>
          <w:sz w:val="24"/>
          <w:szCs w:val="24"/>
        </w:rPr>
      </w:pP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t>Division Director</w:t>
      </w:r>
    </w:p>
    <w:p w14:paraId="028E94F9" w14:textId="77777777" w:rsidR="00E75855" w:rsidRPr="001C38D4" w:rsidRDefault="00E75855" w:rsidP="001C38D4">
      <w:pPr>
        <w:spacing w:after="0" w:line="240" w:lineRule="auto"/>
        <w:contextualSpacing/>
        <w:jc w:val="both"/>
        <w:rPr>
          <w:rFonts w:ascii="Times New Roman" w:eastAsia="Times New Roman" w:hAnsi="Times New Roman" w:cs="Times New Roman"/>
          <w:sz w:val="24"/>
          <w:szCs w:val="24"/>
        </w:rPr>
      </w:pPr>
    </w:p>
    <w:p w14:paraId="6E64457C" w14:textId="77777777" w:rsidR="00C54422" w:rsidRPr="00C54422" w:rsidRDefault="00C54422" w:rsidP="00C54422">
      <w:pPr>
        <w:spacing w:after="0" w:line="240" w:lineRule="auto"/>
        <w:ind w:left="4320"/>
        <w:jc w:val="both"/>
        <w:rPr>
          <w:rFonts w:ascii="Times New Roman" w:eastAsia="Times New Roman" w:hAnsi="Times New Roman" w:cs="Times New Roman"/>
          <w:sz w:val="24"/>
          <w:szCs w:val="20"/>
        </w:rPr>
      </w:pPr>
      <w:r w:rsidRPr="00C54422">
        <w:rPr>
          <w:rFonts w:ascii="Times New Roman" w:eastAsia="Times New Roman" w:hAnsi="Times New Roman" w:cs="Times New Roman"/>
          <w:sz w:val="24"/>
          <w:szCs w:val="20"/>
        </w:rPr>
        <w:t xml:space="preserve">Heath D. Armstrong </w:t>
      </w:r>
    </w:p>
    <w:p w14:paraId="17CA9FF5" w14:textId="77777777" w:rsidR="00C54422" w:rsidRPr="00C54422" w:rsidRDefault="00C54422" w:rsidP="00C54422">
      <w:pPr>
        <w:spacing w:after="0" w:line="240" w:lineRule="auto"/>
        <w:ind w:left="4320"/>
        <w:jc w:val="both"/>
        <w:rPr>
          <w:rFonts w:ascii="Times New Roman" w:eastAsia="Times New Roman" w:hAnsi="Times New Roman" w:cs="Times New Roman"/>
          <w:sz w:val="24"/>
          <w:szCs w:val="24"/>
        </w:rPr>
      </w:pPr>
      <w:r w:rsidRPr="00C54422">
        <w:rPr>
          <w:rFonts w:ascii="Times New Roman" w:eastAsia="Times New Roman" w:hAnsi="Times New Roman" w:cs="Times New Roman"/>
          <w:sz w:val="24"/>
          <w:szCs w:val="24"/>
        </w:rPr>
        <w:t>Managing Attorney</w:t>
      </w:r>
    </w:p>
    <w:p w14:paraId="536741DC" w14:textId="77777777" w:rsidR="00C54422" w:rsidRPr="00C54422" w:rsidRDefault="00C54422" w:rsidP="00C54422">
      <w:pPr>
        <w:spacing w:after="0" w:line="240" w:lineRule="auto"/>
        <w:jc w:val="both"/>
        <w:rPr>
          <w:rFonts w:ascii="Times New Roman" w:eastAsia="Times New Roman" w:hAnsi="Times New Roman" w:cs="Times New Roman"/>
          <w:sz w:val="24"/>
          <w:szCs w:val="24"/>
        </w:rPr>
      </w:pPr>
    </w:p>
    <w:p w14:paraId="3B56762E" w14:textId="77777777" w:rsidR="00C54422" w:rsidRPr="00C54422" w:rsidRDefault="00C54422" w:rsidP="00C54422">
      <w:pPr>
        <w:spacing w:after="0" w:line="240" w:lineRule="auto"/>
        <w:jc w:val="both"/>
        <w:rPr>
          <w:rFonts w:ascii="Times New Roman" w:eastAsia="Times New Roman" w:hAnsi="Times New Roman" w:cs="Times New Roman"/>
          <w:sz w:val="24"/>
          <w:szCs w:val="24"/>
        </w:rPr>
      </w:pPr>
    </w:p>
    <w:p w14:paraId="528B9BF7" w14:textId="7C8C6BBC" w:rsidR="00620EFA" w:rsidRPr="00620EFA" w:rsidRDefault="00C54422" w:rsidP="00620EFA">
      <w:pPr>
        <w:pStyle w:val="Normaldouble"/>
        <w:spacing w:line="240" w:lineRule="auto"/>
        <w:rPr>
          <w:szCs w:val="24"/>
        </w:rPr>
      </w:pPr>
      <w:r w:rsidRPr="00C54422">
        <w:rPr>
          <w:szCs w:val="24"/>
        </w:rPr>
        <w:tab/>
      </w:r>
      <w:r w:rsidRPr="00C54422">
        <w:rPr>
          <w:szCs w:val="24"/>
        </w:rPr>
        <w:tab/>
      </w:r>
      <w:r w:rsidRPr="00C54422">
        <w:rPr>
          <w:szCs w:val="24"/>
        </w:rPr>
        <w:tab/>
      </w:r>
      <w:r w:rsidRPr="00C54422">
        <w:rPr>
          <w:szCs w:val="24"/>
        </w:rPr>
        <w:tab/>
      </w:r>
      <w:r w:rsidRPr="00C54422">
        <w:rPr>
          <w:szCs w:val="24"/>
        </w:rPr>
        <w:tab/>
      </w:r>
      <w:r w:rsidRPr="00C54422">
        <w:rPr>
          <w:szCs w:val="24"/>
        </w:rPr>
        <w:tab/>
      </w:r>
      <w:r w:rsidR="00D603AD">
        <w:rPr>
          <w:i/>
          <w:iCs/>
          <w:szCs w:val="24"/>
          <w:u w:val="single"/>
        </w:rPr>
        <w:t>/s/ Megan Chalifoux</w:t>
      </w:r>
      <w:r w:rsidR="00620EFA" w:rsidRPr="00620EFA">
        <w:rPr>
          <w:szCs w:val="24"/>
        </w:rPr>
        <w:t>______________</w:t>
      </w:r>
    </w:p>
    <w:p w14:paraId="50EB302A" w14:textId="77777777" w:rsidR="00620EFA" w:rsidRPr="00620EFA" w:rsidRDefault="00620EFA" w:rsidP="00620EFA">
      <w:pPr>
        <w:spacing w:after="0" w:line="240" w:lineRule="auto"/>
        <w:jc w:val="both"/>
        <w:rPr>
          <w:rFonts w:ascii="Times New Roman" w:eastAsia="Times New Roman" w:hAnsi="Times New Roman" w:cs="Times New Roman"/>
          <w:sz w:val="24"/>
          <w:szCs w:val="20"/>
        </w:rPr>
      </w:pP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0"/>
        </w:rPr>
        <w:t>Megan Chalifoux</w:t>
      </w:r>
    </w:p>
    <w:p w14:paraId="69A3A880" w14:textId="77777777" w:rsidR="00620EFA" w:rsidRPr="00620EFA" w:rsidRDefault="00620EFA" w:rsidP="00620EFA">
      <w:pPr>
        <w:spacing w:after="0" w:line="240" w:lineRule="auto"/>
        <w:jc w:val="both"/>
        <w:rPr>
          <w:rFonts w:ascii="Times New Roman" w:eastAsia="Times New Roman" w:hAnsi="Times New Roman" w:cs="Times New Roman"/>
          <w:sz w:val="24"/>
          <w:szCs w:val="20"/>
        </w:rPr>
      </w:pP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t>State Bar No. 24073674</w:t>
      </w:r>
    </w:p>
    <w:p w14:paraId="46843042" w14:textId="77777777" w:rsidR="00620EFA" w:rsidRPr="00620EFA" w:rsidRDefault="00620EFA" w:rsidP="00620EFA">
      <w:pPr>
        <w:spacing w:after="0" w:line="240" w:lineRule="auto"/>
        <w:jc w:val="both"/>
        <w:rPr>
          <w:rFonts w:ascii="Times New Roman" w:eastAsia="Times New Roman" w:hAnsi="Times New Roman" w:cs="Times New Roman"/>
          <w:sz w:val="24"/>
          <w:szCs w:val="20"/>
        </w:rPr>
      </w:pP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t>1701 N. Congress Avenue</w:t>
      </w:r>
    </w:p>
    <w:p w14:paraId="583C342F" w14:textId="77777777" w:rsidR="00620EFA" w:rsidRPr="00620EFA" w:rsidRDefault="00620EFA" w:rsidP="00620EFA">
      <w:pPr>
        <w:spacing w:after="0" w:line="240" w:lineRule="auto"/>
        <w:jc w:val="both"/>
        <w:rPr>
          <w:rFonts w:ascii="Times New Roman" w:eastAsia="Times New Roman" w:hAnsi="Times New Roman" w:cs="Times New Roman"/>
          <w:sz w:val="24"/>
          <w:szCs w:val="20"/>
        </w:rPr>
      </w:pP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t>P.O. Box 13326</w:t>
      </w:r>
    </w:p>
    <w:p w14:paraId="18AAD19C" w14:textId="77777777" w:rsidR="00620EFA" w:rsidRPr="00620EFA" w:rsidRDefault="00620EFA" w:rsidP="00620EFA">
      <w:pPr>
        <w:spacing w:after="0" w:line="240" w:lineRule="auto"/>
        <w:jc w:val="both"/>
        <w:rPr>
          <w:rFonts w:ascii="Times New Roman" w:eastAsia="Times New Roman" w:hAnsi="Times New Roman" w:cs="Times New Roman"/>
          <w:sz w:val="24"/>
          <w:szCs w:val="20"/>
        </w:rPr>
      </w:pP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t>Austin, Texas 78711-3326</w:t>
      </w:r>
    </w:p>
    <w:p w14:paraId="6C37FBAD" w14:textId="77777777" w:rsidR="00620EFA" w:rsidRPr="00620EFA" w:rsidRDefault="00620EFA" w:rsidP="00620EFA">
      <w:pPr>
        <w:spacing w:after="0" w:line="240" w:lineRule="auto"/>
        <w:jc w:val="both"/>
        <w:rPr>
          <w:rFonts w:ascii="Times New Roman" w:eastAsia="Times New Roman" w:hAnsi="Times New Roman" w:cs="Times New Roman"/>
          <w:sz w:val="24"/>
          <w:szCs w:val="20"/>
        </w:rPr>
      </w:pP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t>(512) 936-7377</w:t>
      </w:r>
    </w:p>
    <w:p w14:paraId="3ABF09EB" w14:textId="77777777" w:rsidR="00620EFA" w:rsidRPr="00620EFA" w:rsidRDefault="00620EFA" w:rsidP="00620EFA">
      <w:pPr>
        <w:spacing w:after="0" w:line="240" w:lineRule="auto"/>
        <w:jc w:val="both"/>
        <w:rPr>
          <w:rFonts w:ascii="Times New Roman" w:eastAsia="Times New Roman" w:hAnsi="Times New Roman" w:cs="Times New Roman"/>
          <w:sz w:val="24"/>
          <w:szCs w:val="20"/>
        </w:rPr>
      </w:pP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t>(512) 936-7268 (facsimile)</w:t>
      </w:r>
    </w:p>
    <w:p w14:paraId="4DEC4FC4" w14:textId="77777777" w:rsidR="00620EFA" w:rsidRPr="00620EFA" w:rsidRDefault="00620EFA" w:rsidP="00620EFA">
      <w:pPr>
        <w:spacing w:after="0" w:line="240" w:lineRule="auto"/>
        <w:jc w:val="both"/>
        <w:rPr>
          <w:rFonts w:ascii="Times New Roman" w:eastAsia="Times New Roman" w:hAnsi="Times New Roman" w:cs="Times New Roman"/>
          <w:sz w:val="24"/>
          <w:szCs w:val="20"/>
        </w:rPr>
      </w:pP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r>
      <w:r w:rsidRPr="00620EFA">
        <w:rPr>
          <w:rFonts w:ascii="Times New Roman" w:eastAsia="Times New Roman" w:hAnsi="Times New Roman" w:cs="Times New Roman"/>
          <w:sz w:val="24"/>
          <w:szCs w:val="20"/>
        </w:rPr>
        <w:tab/>
        <w:t>megan.chalifoux@puc.texas.gov</w:t>
      </w:r>
    </w:p>
    <w:p w14:paraId="7DBCF268" w14:textId="77777777" w:rsidR="00620EFA" w:rsidRPr="00620EFA" w:rsidRDefault="00620EFA" w:rsidP="00620EFA">
      <w:pPr>
        <w:spacing w:after="0" w:line="240" w:lineRule="auto"/>
        <w:jc w:val="center"/>
        <w:rPr>
          <w:rFonts w:ascii="Times New Roman" w:eastAsia="Times New Roman" w:hAnsi="Times New Roman" w:cs="Times New Roman"/>
          <w:b/>
          <w:caps/>
          <w:sz w:val="24"/>
          <w:szCs w:val="24"/>
        </w:rPr>
      </w:pPr>
    </w:p>
    <w:p w14:paraId="54AC88AD" w14:textId="77777777" w:rsidR="00620EFA" w:rsidRPr="00620EFA" w:rsidRDefault="00620EFA" w:rsidP="00620EFA">
      <w:pPr>
        <w:spacing w:after="0" w:line="240" w:lineRule="auto"/>
        <w:jc w:val="center"/>
        <w:rPr>
          <w:rFonts w:ascii="Times New Roman" w:eastAsia="Times New Roman" w:hAnsi="Times New Roman" w:cs="Times New Roman"/>
          <w:b/>
          <w:caps/>
          <w:sz w:val="24"/>
          <w:szCs w:val="24"/>
        </w:rPr>
      </w:pPr>
    </w:p>
    <w:p w14:paraId="7A04294A" w14:textId="77777777" w:rsidR="00620EFA" w:rsidRPr="00620EFA" w:rsidRDefault="00620EFA" w:rsidP="00620EFA">
      <w:pPr>
        <w:spacing w:after="0" w:line="240" w:lineRule="auto"/>
        <w:jc w:val="center"/>
        <w:rPr>
          <w:rFonts w:ascii="Times New Roman" w:eastAsia="Times New Roman" w:hAnsi="Times New Roman" w:cs="Times New Roman"/>
          <w:b/>
          <w:caps/>
          <w:sz w:val="24"/>
          <w:szCs w:val="24"/>
        </w:rPr>
      </w:pPr>
      <w:r w:rsidRPr="00620EFA">
        <w:rPr>
          <w:rFonts w:ascii="Times New Roman" w:eastAsia="Times New Roman" w:hAnsi="Times New Roman" w:cs="Times New Roman"/>
          <w:b/>
          <w:caps/>
          <w:sz w:val="24"/>
          <w:szCs w:val="24"/>
        </w:rPr>
        <w:t>DOCKET NO. 51031</w:t>
      </w:r>
    </w:p>
    <w:p w14:paraId="0CB0F0ED" w14:textId="77777777" w:rsidR="00620EFA" w:rsidRPr="00620EFA"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620EFA" w:rsidRDefault="00620EFA" w:rsidP="00620EFA">
      <w:pPr>
        <w:keepNext/>
        <w:spacing w:after="0" w:line="240" w:lineRule="auto"/>
        <w:jc w:val="center"/>
        <w:rPr>
          <w:rFonts w:ascii="Times New Roman" w:eastAsia="Times New Roman" w:hAnsi="Times New Roman" w:cs="Times New Roman"/>
          <w:b/>
          <w:sz w:val="24"/>
          <w:szCs w:val="24"/>
        </w:rPr>
      </w:pPr>
      <w:r w:rsidRPr="00620EFA">
        <w:rPr>
          <w:rFonts w:ascii="Times New Roman" w:eastAsia="Times New Roman" w:hAnsi="Times New Roman" w:cs="Times New Roman"/>
          <w:b/>
          <w:sz w:val="24"/>
          <w:szCs w:val="24"/>
        </w:rPr>
        <w:t>CERTIFICATE OF SERVICE</w:t>
      </w:r>
    </w:p>
    <w:p w14:paraId="4A5AD62E" w14:textId="77777777" w:rsidR="00620EFA" w:rsidRPr="00620EFA" w:rsidRDefault="00620EFA" w:rsidP="00620EFA">
      <w:pPr>
        <w:keepNext/>
        <w:spacing w:after="0" w:line="240" w:lineRule="auto"/>
        <w:jc w:val="center"/>
        <w:rPr>
          <w:rFonts w:ascii="Times New Roman" w:eastAsia="Times New Roman" w:hAnsi="Times New Roman" w:cs="Times New Roman"/>
          <w:b/>
          <w:sz w:val="24"/>
          <w:szCs w:val="24"/>
        </w:rPr>
      </w:pPr>
    </w:p>
    <w:p w14:paraId="19D77DC0" w14:textId="77777777" w:rsidR="00620EFA" w:rsidRPr="00620EFA" w:rsidRDefault="00620EFA" w:rsidP="00620EFA">
      <w:pPr>
        <w:spacing w:after="0" w:line="360" w:lineRule="auto"/>
        <w:ind w:firstLine="720"/>
        <w:jc w:val="both"/>
        <w:rPr>
          <w:rFonts w:ascii="Times New Roman" w:eastAsia="Times New Roman" w:hAnsi="Times New Roman" w:cs="Times New Roman"/>
          <w:sz w:val="24"/>
          <w:szCs w:val="24"/>
        </w:rPr>
      </w:pPr>
      <w:r w:rsidRPr="00620EFA">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September 4, 2020, in accordance with the Order Suspending Rules, issued in Project No. 50664. </w:t>
      </w:r>
    </w:p>
    <w:p w14:paraId="7AFFFCD2" w14:textId="77777777" w:rsidR="00620EFA" w:rsidRPr="00620EFA" w:rsidRDefault="00620EFA" w:rsidP="00620EFA">
      <w:pPr>
        <w:keepNext/>
        <w:spacing w:after="0" w:line="240" w:lineRule="auto"/>
        <w:ind w:firstLine="720"/>
        <w:jc w:val="both"/>
        <w:rPr>
          <w:rFonts w:ascii="Times New Roman" w:eastAsia="Times New Roman" w:hAnsi="Times New Roman" w:cs="Times New Roman"/>
          <w:sz w:val="24"/>
          <w:szCs w:val="24"/>
        </w:rPr>
      </w:pPr>
    </w:p>
    <w:p w14:paraId="49930ED5" w14:textId="23954AA7" w:rsidR="00620EFA" w:rsidRPr="00620EFA" w:rsidRDefault="00D603AD" w:rsidP="00620EFA">
      <w:pPr>
        <w:keepNext/>
        <w:spacing w:after="0" w:line="240" w:lineRule="auto"/>
        <w:ind w:left="3600" w:firstLine="720"/>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u w:val="single"/>
        </w:rPr>
        <w:t>/s/ Megan Chalifoux</w:t>
      </w:r>
      <w:r w:rsidR="00620EFA" w:rsidRPr="00620EFA">
        <w:rPr>
          <w:rFonts w:ascii="Times New Roman" w:eastAsia="Times New Roman" w:hAnsi="Times New Roman" w:cs="Times New Roman"/>
          <w:sz w:val="24"/>
          <w:szCs w:val="24"/>
        </w:rPr>
        <w:t>________________</w:t>
      </w:r>
    </w:p>
    <w:p w14:paraId="29ACD5AD" w14:textId="77777777" w:rsidR="00620EFA" w:rsidRPr="00620EFA" w:rsidRDefault="00620EFA" w:rsidP="00620EFA">
      <w:pPr>
        <w:spacing w:after="0" w:line="240" w:lineRule="auto"/>
        <w:jc w:val="both"/>
        <w:rPr>
          <w:rFonts w:ascii="Times New Roman" w:eastAsia="Times New Roman" w:hAnsi="Times New Roman" w:cs="Times New Roman"/>
          <w:sz w:val="24"/>
          <w:szCs w:val="20"/>
        </w:rPr>
      </w:pP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0"/>
        </w:rPr>
        <w:t>Megan Chalifoux</w:t>
      </w:r>
    </w:p>
    <w:p w14:paraId="4B9413C5" w14:textId="668E0E95" w:rsidR="00CD6884" w:rsidRPr="00CF68D2" w:rsidRDefault="00CD6884" w:rsidP="00620EFA">
      <w:pPr>
        <w:spacing w:after="0" w:line="240" w:lineRule="auto"/>
        <w:jc w:val="both"/>
        <w:rPr>
          <w:rFonts w:ascii="Times New Roman" w:eastAsia="Times New Roman" w:hAnsi="Times New Roman" w:cs="Times New Roman"/>
          <w:sz w:val="24"/>
          <w:szCs w:val="24"/>
        </w:rPr>
      </w:pPr>
    </w:p>
    <w:sectPr w:rsidR="00CD6884" w:rsidRPr="00CF68D2"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42B40" w14:textId="77777777" w:rsidR="00B40001" w:rsidRDefault="00B40001" w:rsidP="005E037E">
      <w:pPr>
        <w:spacing w:after="0" w:line="240" w:lineRule="auto"/>
      </w:pPr>
      <w:r>
        <w:separator/>
      </w:r>
    </w:p>
  </w:endnote>
  <w:endnote w:type="continuationSeparator" w:id="0">
    <w:p w14:paraId="1C5E62A9" w14:textId="77777777" w:rsidR="00B40001" w:rsidRDefault="00B40001"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379B5" w14:textId="77777777" w:rsidR="00B40001" w:rsidRDefault="00B40001" w:rsidP="005E037E">
      <w:pPr>
        <w:spacing w:after="0" w:line="240" w:lineRule="auto"/>
        <w:rPr>
          <w:noProof/>
        </w:rPr>
      </w:pPr>
      <w:r>
        <w:rPr>
          <w:noProof/>
        </w:rPr>
        <w:separator/>
      </w:r>
    </w:p>
  </w:footnote>
  <w:footnote w:type="continuationSeparator" w:id="0">
    <w:p w14:paraId="4D490927" w14:textId="77777777" w:rsidR="00B40001" w:rsidRDefault="00B40001" w:rsidP="005E0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0A2CB4F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69"/>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35A0B"/>
    <w:rsid w:val="00052F98"/>
    <w:rsid w:val="000577A3"/>
    <w:rsid w:val="00070B7D"/>
    <w:rsid w:val="00071051"/>
    <w:rsid w:val="00076537"/>
    <w:rsid w:val="00080923"/>
    <w:rsid w:val="000A5D6D"/>
    <w:rsid w:val="000B7B00"/>
    <w:rsid w:val="000C23DF"/>
    <w:rsid w:val="00104D17"/>
    <w:rsid w:val="001102CE"/>
    <w:rsid w:val="001165B7"/>
    <w:rsid w:val="001234B1"/>
    <w:rsid w:val="00131B4B"/>
    <w:rsid w:val="00144AA2"/>
    <w:rsid w:val="00151A94"/>
    <w:rsid w:val="00154A03"/>
    <w:rsid w:val="001633B2"/>
    <w:rsid w:val="001633DD"/>
    <w:rsid w:val="00176A33"/>
    <w:rsid w:val="001B5A2A"/>
    <w:rsid w:val="001C38D4"/>
    <w:rsid w:val="001E1E60"/>
    <w:rsid w:val="001E49BC"/>
    <w:rsid w:val="001F6100"/>
    <w:rsid w:val="00200BEF"/>
    <w:rsid w:val="00222F8F"/>
    <w:rsid w:val="002618A6"/>
    <w:rsid w:val="002655C3"/>
    <w:rsid w:val="00275DEC"/>
    <w:rsid w:val="002B0CF8"/>
    <w:rsid w:val="002B1279"/>
    <w:rsid w:val="002B2EEE"/>
    <w:rsid w:val="002C4EA6"/>
    <w:rsid w:val="002D7D55"/>
    <w:rsid w:val="002D7DF9"/>
    <w:rsid w:val="002E4272"/>
    <w:rsid w:val="002F2814"/>
    <w:rsid w:val="00303393"/>
    <w:rsid w:val="00306ECC"/>
    <w:rsid w:val="00312073"/>
    <w:rsid w:val="00312BCC"/>
    <w:rsid w:val="003175EC"/>
    <w:rsid w:val="003202F9"/>
    <w:rsid w:val="00331FCC"/>
    <w:rsid w:val="003425DD"/>
    <w:rsid w:val="00344A2D"/>
    <w:rsid w:val="003508C3"/>
    <w:rsid w:val="0035571D"/>
    <w:rsid w:val="00357A40"/>
    <w:rsid w:val="0036265B"/>
    <w:rsid w:val="0036620C"/>
    <w:rsid w:val="00366598"/>
    <w:rsid w:val="00375620"/>
    <w:rsid w:val="00382631"/>
    <w:rsid w:val="00385C9A"/>
    <w:rsid w:val="00395EB9"/>
    <w:rsid w:val="003A1F69"/>
    <w:rsid w:val="003E3989"/>
    <w:rsid w:val="003F3490"/>
    <w:rsid w:val="003F41D0"/>
    <w:rsid w:val="004052B6"/>
    <w:rsid w:val="00416F81"/>
    <w:rsid w:val="00431E96"/>
    <w:rsid w:val="00433C4C"/>
    <w:rsid w:val="00441505"/>
    <w:rsid w:val="00441C4F"/>
    <w:rsid w:val="0044715B"/>
    <w:rsid w:val="00461872"/>
    <w:rsid w:val="00474BC0"/>
    <w:rsid w:val="0047527C"/>
    <w:rsid w:val="004771F0"/>
    <w:rsid w:val="00480E4C"/>
    <w:rsid w:val="00483CEE"/>
    <w:rsid w:val="00484EDD"/>
    <w:rsid w:val="004A0438"/>
    <w:rsid w:val="004A0CC4"/>
    <w:rsid w:val="004A5142"/>
    <w:rsid w:val="004A5E5C"/>
    <w:rsid w:val="004C7009"/>
    <w:rsid w:val="004E56BD"/>
    <w:rsid w:val="004F6CE4"/>
    <w:rsid w:val="004F73DB"/>
    <w:rsid w:val="00507D70"/>
    <w:rsid w:val="00524D90"/>
    <w:rsid w:val="00540806"/>
    <w:rsid w:val="005414EB"/>
    <w:rsid w:val="00571ABA"/>
    <w:rsid w:val="00583C29"/>
    <w:rsid w:val="00586AE8"/>
    <w:rsid w:val="005927D6"/>
    <w:rsid w:val="00594B47"/>
    <w:rsid w:val="005A466A"/>
    <w:rsid w:val="005B40E7"/>
    <w:rsid w:val="005C3140"/>
    <w:rsid w:val="005D792A"/>
    <w:rsid w:val="005E037E"/>
    <w:rsid w:val="005E4331"/>
    <w:rsid w:val="00602D8E"/>
    <w:rsid w:val="00620EFA"/>
    <w:rsid w:val="006438A6"/>
    <w:rsid w:val="00661D65"/>
    <w:rsid w:val="00663A9A"/>
    <w:rsid w:val="0067604D"/>
    <w:rsid w:val="00681BCD"/>
    <w:rsid w:val="00681D0D"/>
    <w:rsid w:val="00691BA9"/>
    <w:rsid w:val="00692C70"/>
    <w:rsid w:val="006A5B1D"/>
    <w:rsid w:val="006A775F"/>
    <w:rsid w:val="006B0C67"/>
    <w:rsid w:val="006B7973"/>
    <w:rsid w:val="006C4B28"/>
    <w:rsid w:val="006D0840"/>
    <w:rsid w:val="006D4B1D"/>
    <w:rsid w:val="006E02F9"/>
    <w:rsid w:val="006E3A05"/>
    <w:rsid w:val="006F1883"/>
    <w:rsid w:val="00706126"/>
    <w:rsid w:val="007124C1"/>
    <w:rsid w:val="00712607"/>
    <w:rsid w:val="0072188B"/>
    <w:rsid w:val="00727997"/>
    <w:rsid w:val="00737806"/>
    <w:rsid w:val="00754A1D"/>
    <w:rsid w:val="00754DBA"/>
    <w:rsid w:val="00760704"/>
    <w:rsid w:val="00770E50"/>
    <w:rsid w:val="00775F8F"/>
    <w:rsid w:val="00781387"/>
    <w:rsid w:val="00782953"/>
    <w:rsid w:val="007A1CCE"/>
    <w:rsid w:val="007A4E2D"/>
    <w:rsid w:val="007A5D10"/>
    <w:rsid w:val="007C4238"/>
    <w:rsid w:val="007C6EB2"/>
    <w:rsid w:val="007D6417"/>
    <w:rsid w:val="007E0F2C"/>
    <w:rsid w:val="00813BB8"/>
    <w:rsid w:val="00816990"/>
    <w:rsid w:val="00821B25"/>
    <w:rsid w:val="00823A53"/>
    <w:rsid w:val="00830BEE"/>
    <w:rsid w:val="008345CA"/>
    <w:rsid w:val="00852D86"/>
    <w:rsid w:val="008849F1"/>
    <w:rsid w:val="00887C87"/>
    <w:rsid w:val="00892442"/>
    <w:rsid w:val="008C009A"/>
    <w:rsid w:val="008C1480"/>
    <w:rsid w:val="008C6996"/>
    <w:rsid w:val="008D0C69"/>
    <w:rsid w:val="008D0D8B"/>
    <w:rsid w:val="008D19A8"/>
    <w:rsid w:val="008D5BE0"/>
    <w:rsid w:val="008F02DC"/>
    <w:rsid w:val="008F2A92"/>
    <w:rsid w:val="008F7FBF"/>
    <w:rsid w:val="009507CB"/>
    <w:rsid w:val="00964FA1"/>
    <w:rsid w:val="00966AC2"/>
    <w:rsid w:val="00984DF6"/>
    <w:rsid w:val="0098552E"/>
    <w:rsid w:val="0099771C"/>
    <w:rsid w:val="009A0EFB"/>
    <w:rsid w:val="009B5177"/>
    <w:rsid w:val="009B6029"/>
    <w:rsid w:val="009B6FA6"/>
    <w:rsid w:val="009C3D2A"/>
    <w:rsid w:val="009F41A9"/>
    <w:rsid w:val="00A10648"/>
    <w:rsid w:val="00A3194F"/>
    <w:rsid w:val="00A31A43"/>
    <w:rsid w:val="00A330CB"/>
    <w:rsid w:val="00A36570"/>
    <w:rsid w:val="00A4546E"/>
    <w:rsid w:val="00A5140F"/>
    <w:rsid w:val="00A605D9"/>
    <w:rsid w:val="00A63D2D"/>
    <w:rsid w:val="00A8263C"/>
    <w:rsid w:val="00A846CA"/>
    <w:rsid w:val="00A95CBE"/>
    <w:rsid w:val="00AB54A5"/>
    <w:rsid w:val="00AC2F95"/>
    <w:rsid w:val="00AF343D"/>
    <w:rsid w:val="00AF3B65"/>
    <w:rsid w:val="00AF6975"/>
    <w:rsid w:val="00AF72FE"/>
    <w:rsid w:val="00B100B3"/>
    <w:rsid w:val="00B14B01"/>
    <w:rsid w:val="00B2467A"/>
    <w:rsid w:val="00B40001"/>
    <w:rsid w:val="00B47FF2"/>
    <w:rsid w:val="00B53D43"/>
    <w:rsid w:val="00B57CD6"/>
    <w:rsid w:val="00B7718D"/>
    <w:rsid w:val="00B7722E"/>
    <w:rsid w:val="00B87F3E"/>
    <w:rsid w:val="00B934F8"/>
    <w:rsid w:val="00BA5263"/>
    <w:rsid w:val="00BB5959"/>
    <w:rsid w:val="00BE7915"/>
    <w:rsid w:val="00BE7B3D"/>
    <w:rsid w:val="00C17F1C"/>
    <w:rsid w:val="00C23DD4"/>
    <w:rsid w:val="00C40FAA"/>
    <w:rsid w:val="00C432CD"/>
    <w:rsid w:val="00C43B54"/>
    <w:rsid w:val="00C47FD7"/>
    <w:rsid w:val="00C54422"/>
    <w:rsid w:val="00C725BC"/>
    <w:rsid w:val="00C75275"/>
    <w:rsid w:val="00C844BB"/>
    <w:rsid w:val="00C9454A"/>
    <w:rsid w:val="00C971CC"/>
    <w:rsid w:val="00CC5F64"/>
    <w:rsid w:val="00CD527A"/>
    <w:rsid w:val="00CD6884"/>
    <w:rsid w:val="00CE448E"/>
    <w:rsid w:val="00CF68D2"/>
    <w:rsid w:val="00D34275"/>
    <w:rsid w:val="00D36711"/>
    <w:rsid w:val="00D53482"/>
    <w:rsid w:val="00D536D9"/>
    <w:rsid w:val="00D57292"/>
    <w:rsid w:val="00D603AD"/>
    <w:rsid w:val="00D6108D"/>
    <w:rsid w:val="00D80CA1"/>
    <w:rsid w:val="00D81B23"/>
    <w:rsid w:val="00D8260C"/>
    <w:rsid w:val="00D979B0"/>
    <w:rsid w:val="00DB346F"/>
    <w:rsid w:val="00DC314E"/>
    <w:rsid w:val="00DC3C3F"/>
    <w:rsid w:val="00DE3042"/>
    <w:rsid w:val="00DE36B5"/>
    <w:rsid w:val="00DF3CA1"/>
    <w:rsid w:val="00E02A5A"/>
    <w:rsid w:val="00E04078"/>
    <w:rsid w:val="00E11814"/>
    <w:rsid w:val="00E24131"/>
    <w:rsid w:val="00E40EB4"/>
    <w:rsid w:val="00E47D27"/>
    <w:rsid w:val="00E54686"/>
    <w:rsid w:val="00E72756"/>
    <w:rsid w:val="00E73816"/>
    <w:rsid w:val="00E75855"/>
    <w:rsid w:val="00E76C58"/>
    <w:rsid w:val="00E9048F"/>
    <w:rsid w:val="00EA4C58"/>
    <w:rsid w:val="00EB196D"/>
    <w:rsid w:val="00ED3553"/>
    <w:rsid w:val="00EF6FC3"/>
    <w:rsid w:val="00F135A3"/>
    <w:rsid w:val="00F14BD4"/>
    <w:rsid w:val="00F25EBF"/>
    <w:rsid w:val="00F41A3B"/>
    <w:rsid w:val="00F4710D"/>
    <w:rsid w:val="00F539AC"/>
    <w:rsid w:val="00F76F4D"/>
    <w:rsid w:val="00F82F0A"/>
    <w:rsid w:val="00FB381D"/>
    <w:rsid w:val="00FB69D3"/>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207DD4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1A9"/>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0EC4E-086A-44D0-A210-73C50011A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644</Words>
  <Characters>3672</Characters>
  <Application>Microsoft Office Word</Application>
  <DocSecurity>0</DocSecurity>
  <PresentationFormat/>
  <Lines>30</Lines>
  <Paragraphs>8</Paragraphs>
  <ScaleCrop>false</ScaleCrop>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2020-09-04T18:03:00Z</dcterms:created>
  <dcterms:modified xsi:type="dcterms:W3CDTF">2020-09-04T20:11:00Z</dcterms:modified>
</cp:coreProperties>
</file>